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3E10" w14:textId="46118191" w:rsidR="006F456E" w:rsidRPr="001B0A9B" w:rsidRDefault="006F456E" w:rsidP="006F456E">
      <w:pPr>
        <w:jc w:val="center"/>
        <w:outlineLvl w:val="0"/>
        <w:rPr>
          <w:rFonts w:ascii="Times New Roman" w:hAnsi="Times New Roman"/>
          <w:b/>
          <w:sz w:val="22"/>
          <w:szCs w:val="22"/>
          <w:lang w:val="id-ID"/>
        </w:rPr>
      </w:pPr>
      <w:r w:rsidRPr="001B0A9B">
        <w:rPr>
          <w:rFonts w:ascii="Times New Roman" w:hAnsi="Times New Roman"/>
          <w:b/>
          <w:sz w:val="22"/>
          <w:szCs w:val="22"/>
          <w:lang w:val="id-ID"/>
        </w:rPr>
        <w:t xml:space="preserve">KISI-KISI PENYUSUNAN SOAL PENILAIAN TENGAH SEMESTER </w:t>
      </w:r>
      <w:r w:rsidR="00F77AC7" w:rsidRPr="001B0A9B">
        <w:rPr>
          <w:rFonts w:ascii="Times New Roman" w:hAnsi="Times New Roman"/>
          <w:b/>
          <w:sz w:val="22"/>
          <w:szCs w:val="22"/>
          <w:lang w:val="id-ID"/>
        </w:rPr>
        <w:t>GASAL</w:t>
      </w:r>
    </w:p>
    <w:p w14:paraId="78FD9B3D" w14:textId="77777777" w:rsidR="006F456E" w:rsidRPr="001B0A9B" w:rsidRDefault="006F456E" w:rsidP="006F456E">
      <w:pPr>
        <w:jc w:val="center"/>
        <w:outlineLvl w:val="0"/>
        <w:rPr>
          <w:rFonts w:ascii="Times New Roman" w:hAnsi="Times New Roman"/>
          <w:b/>
          <w:sz w:val="22"/>
          <w:szCs w:val="22"/>
          <w:lang w:val="id-ID"/>
        </w:rPr>
      </w:pPr>
      <w:r w:rsidRPr="001B0A9B">
        <w:rPr>
          <w:rFonts w:ascii="Times New Roman" w:hAnsi="Times New Roman"/>
          <w:b/>
          <w:sz w:val="22"/>
          <w:szCs w:val="22"/>
          <w:lang w:val="id-ID"/>
        </w:rPr>
        <w:t>SMK VETERAN</w:t>
      </w:r>
    </w:p>
    <w:p w14:paraId="3439728A" w14:textId="77B11142" w:rsidR="006F456E" w:rsidRPr="001B0A9B" w:rsidRDefault="006F456E" w:rsidP="006F456E">
      <w:pPr>
        <w:jc w:val="center"/>
        <w:rPr>
          <w:rFonts w:ascii="Times New Roman" w:hAnsi="Times New Roman"/>
          <w:b/>
          <w:sz w:val="22"/>
          <w:szCs w:val="22"/>
          <w:lang w:val="id-ID"/>
        </w:rPr>
      </w:pPr>
      <w:r w:rsidRPr="001B0A9B">
        <w:rPr>
          <w:rFonts w:ascii="Times New Roman" w:hAnsi="Times New Roman"/>
          <w:b/>
          <w:sz w:val="22"/>
          <w:szCs w:val="22"/>
          <w:lang w:val="id-ID"/>
        </w:rPr>
        <w:t>TAHUN PELAJARAN 202</w:t>
      </w:r>
      <w:r w:rsidR="00F77AC7" w:rsidRPr="001B0A9B">
        <w:rPr>
          <w:rFonts w:ascii="Times New Roman" w:hAnsi="Times New Roman"/>
          <w:b/>
          <w:sz w:val="22"/>
          <w:szCs w:val="22"/>
          <w:lang w:val="id-ID"/>
        </w:rPr>
        <w:t>6/2027</w:t>
      </w:r>
    </w:p>
    <w:p w14:paraId="1AEBE9E2" w14:textId="77777777" w:rsidR="006F456E" w:rsidRPr="001B0A9B" w:rsidRDefault="006F456E" w:rsidP="006F456E">
      <w:pPr>
        <w:tabs>
          <w:tab w:val="left" w:pos="2880"/>
          <w:tab w:val="left" w:pos="3060"/>
          <w:tab w:val="left" w:pos="6237"/>
          <w:tab w:val="left" w:pos="6804"/>
        </w:tabs>
        <w:ind w:left="3969"/>
        <w:rPr>
          <w:rFonts w:ascii="Times New Roman" w:hAnsi="Times New Roman"/>
          <w:bCs/>
          <w:sz w:val="22"/>
          <w:szCs w:val="22"/>
          <w:lang w:val="id-ID"/>
        </w:rPr>
      </w:pPr>
    </w:p>
    <w:p w14:paraId="67783D18" w14:textId="77777777" w:rsidR="006F456E" w:rsidRPr="001B0A9B" w:rsidRDefault="006F456E" w:rsidP="006F456E">
      <w:pPr>
        <w:tabs>
          <w:tab w:val="left" w:pos="1985"/>
          <w:tab w:val="left" w:pos="2127"/>
          <w:tab w:val="left" w:pos="7230"/>
          <w:tab w:val="left" w:pos="7371"/>
          <w:tab w:val="left" w:pos="9072"/>
          <w:tab w:val="left" w:pos="10773"/>
          <w:tab w:val="left" w:pos="11057"/>
        </w:tabs>
        <w:rPr>
          <w:rFonts w:ascii="Times New Roman" w:hAnsi="Times New Roman"/>
          <w:bCs/>
          <w:sz w:val="22"/>
          <w:szCs w:val="22"/>
          <w:lang w:val="id-ID"/>
        </w:rPr>
      </w:pPr>
      <w:r w:rsidRPr="001B0A9B">
        <w:rPr>
          <w:rFonts w:ascii="Times New Roman" w:hAnsi="Times New Roman"/>
          <w:bCs/>
          <w:sz w:val="22"/>
          <w:szCs w:val="22"/>
          <w:lang w:val="id-ID"/>
        </w:rPr>
        <w:t>Satuan Pendidikan</w:t>
      </w:r>
      <w:r w:rsidRPr="001B0A9B">
        <w:rPr>
          <w:rFonts w:ascii="Times New Roman" w:hAnsi="Times New Roman"/>
          <w:bCs/>
          <w:sz w:val="22"/>
          <w:szCs w:val="22"/>
          <w:lang w:val="id-ID"/>
        </w:rPr>
        <w:tab/>
        <w:t>:</w:t>
      </w:r>
      <w:r w:rsidRPr="001B0A9B">
        <w:rPr>
          <w:rFonts w:ascii="Times New Roman" w:hAnsi="Times New Roman"/>
          <w:bCs/>
          <w:sz w:val="22"/>
          <w:szCs w:val="22"/>
          <w:lang w:val="id-ID"/>
        </w:rPr>
        <w:tab/>
        <w:t>Sekolah Menengah Kejuruan (SMK)</w:t>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t>Alokasi Waktu</w:t>
      </w:r>
      <w:r w:rsidRPr="001B0A9B">
        <w:rPr>
          <w:rFonts w:ascii="Times New Roman" w:hAnsi="Times New Roman"/>
          <w:bCs/>
          <w:sz w:val="22"/>
          <w:szCs w:val="22"/>
          <w:lang w:val="id-ID"/>
        </w:rPr>
        <w:tab/>
        <w:t>:</w:t>
      </w:r>
      <w:r w:rsidRPr="001B0A9B">
        <w:rPr>
          <w:rFonts w:ascii="Times New Roman" w:hAnsi="Times New Roman"/>
          <w:bCs/>
          <w:sz w:val="22"/>
          <w:szCs w:val="22"/>
          <w:lang w:val="id-ID"/>
        </w:rPr>
        <w:tab/>
        <w:t>90 menit</w:t>
      </w:r>
    </w:p>
    <w:p w14:paraId="0ACCB231" w14:textId="4D254277" w:rsidR="006F456E" w:rsidRPr="001B0A9B" w:rsidRDefault="006F456E" w:rsidP="006F456E">
      <w:pPr>
        <w:tabs>
          <w:tab w:val="left" w:pos="1985"/>
          <w:tab w:val="left" w:pos="2127"/>
          <w:tab w:val="left" w:pos="7230"/>
          <w:tab w:val="left" w:pos="7371"/>
          <w:tab w:val="left" w:pos="9072"/>
          <w:tab w:val="left" w:pos="10773"/>
          <w:tab w:val="left" w:pos="11057"/>
        </w:tabs>
        <w:rPr>
          <w:rFonts w:ascii="Times New Roman" w:hAnsi="Times New Roman"/>
          <w:sz w:val="22"/>
          <w:szCs w:val="22"/>
          <w:lang w:val="id-ID"/>
        </w:rPr>
      </w:pPr>
      <w:r w:rsidRPr="001B0A9B">
        <w:rPr>
          <w:rFonts w:ascii="Times New Roman" w:hAnsi="Times New Roman"/>
          <w:bCs/>
          <w:sz w:val="22"/>
          <w:szCs w:val="22"/>
          <w:lang w:val="id-ID"/>
        </w:rPr>
        <w:t>Bidang Keahlian</w:t>
      </w:r>
      <w:r w:rsidRPr="001B0A9B">
        <w:rPr>
          <w:rFonts w:ascii="Times New Roman" w:hAnsi="Times New Roman"/>
          <w:bCs/>
          <w:sz w:val="22"/>
          <w:szCs w:val="22"/>
          <w:lang w:val="id-ID"/>
        </w:rPr>
        <w:tab/>
        <w:t>:</w:t>
      </w:r>
      <w:r w:rsidRPr="001B0A9B">
        <w:rPr>
          <w:rFonts w:ascii="Times New Roman" w:hAnsi="Times New Roman"/>
          <w:bCs/>
          <w:sz w:val="22"/>
          <w:szCs w:val="22"/>
          <w:lang w:val="id-ID"/>
        </w:rPr>
        <w:tab/>
      </w:r>
      <w:r w:rsidR="00F80E62" w:rsidRPr="001B0A9B">
        <w:rPr>
          <w:rFonts w:ascii="Times New Roman" w:hAnsi="Times New Roman"/>
          <w:bCs/>
          <w:sz w:val="22"/>
          <w:szCs w:val="22"/>
          <w:lang w:val="id-ID"/>
        </w:rPr>
        <w:t>-</w:t>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sz w:val="22"/>
          <w:szCs w:val="22"/>
          <w:lang w:val="id-ID"/>
        </w:rPr>
        <w:t>Bentuk Soal</w:t>
      </w:r>
      <w:r w:rsidRPr="001B0A9B">
        <w:rPr>
          <w:rFonts w:ascii="Times New Roman" w:hAnsi="Times New Roman"/>
          <w:sz w:val="22"/>
          <w:szCs w:val="22"/>
          <w:lang w:val="id-ID"/>
        </w:rPr>
        <w:tab/>
        <w:t>:</w:t>
      </w:r>
      <w:r w:rsidRPr="001B0A9B">
        <w:rPr>
          <w:rFonts w:ascii="Times New Roman" w:hAnsi="Times New Roman"/>
          <w:sz w:val="22"/>
          <w:szCs w:val="22"/>
          <w:lang w:val="id-ID"/>
        </w:rPr>
        <w:tab/>
        <w:t>Pilihan Ganda</w:t>
      </w:r>
    </w:p>
    <w:p w14:paraId="69DCA790" w14:textId="6E9292EF" w:rsidR="006F456E" w:rsidRPr="001B0A9B" w:rsidRDefault="006F456E" w:rsidP="006F456E">
      <w:pPr>
        <w:tabs>
          <w:tab w:val="left" w:pos="1985"/>
          <w:tab w:val="left" w:pos="2127"/>
          <w:tab w:val="left" w:pos="7230"/>
          <w:tab w:val="left" w:pos="7371"/>
          <w:tab w:val="left" w:pos="9072"/>
          <w:tab w:val="left" w:pos="10773"/>
          <w:tab w:val="left" w:pos="11057"/>
          <w:tab w:val="left" w:pos="14317"/>
          <w:tab w:val="left" w:pos="14459"/>
        </w:tabs>
        <w:rPr>
          <w:rFonts w:ascii="Times New Roman" w:hAnsi="Times New Roman"/>
          <w:sz w:val="22"/>
          <w:szCs w:val="22"/>
          <w:lang w:val="id-ID"/>
        </w:rPr>
      </w:pPr>
      <w:r w:rsidRPr="001B0A9B">
        <w:rPr>
          <w:rFonts w:ascii="Times New Roman" w:hAnsi="Times New Roman"/>
          <w:sz w:val="22"/>
          <w:szCs w:val="22"/>
          <w:lang w:val="id-ID"/>
        </w:rPr>
        <w:t>Program Keahlian</w:t>
      </w:r>
      <w:r w:rsidRPr="001B0A9B">
        <w:rPr>
          <w:rFonts w:ascii="Times New Roman" w:hAnsi="Times New Roman"/>
          <w:sz w:val="22"/>
          <w:szCs w:val="22"/>
          <w:lang w:val="id-ID"/>
        </w:rPr>
        <w:tab/>
        <w:t>:</w:t>
      </w:r>
      <w:r w:rsidRPr="001B0A9B">
        <w:rPr>
          <w:rFonts w:ascii="Times New Roman" w:hAnsi="Times New Roman"/>
          <w:sz w:val="22"/>
          <w:szCs w:val="22"/>
          <w:lang w:val="id-ID"/>
        </w:rPr>
        <w:tab/>
      </w:r>
      <w:r w:rsidR="00F80E62" w:rsidRPr="001B0A9B">
        <w:rPr>
          <w:rFonts w:ascii="Times New Roman" w:hAnsi="Times New Roman"/>
          <w:sz w:val="22"/>
          <w:szCs w:val="22"/>
          <w:lang w:val="id-ID"/>
        </w:rPr>
        <w:t>-</w:t>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sz w:val="22"/>
          <w:szCs w:val="22"/>
          <w:lang w:val="id-ID"/>
        </w:rPr>
        <w:t>Jumlah Soal</w:t>
      </w:r>
      <w:r w:rsidRPr="001B0A9B">
        <w:rPr>
          <w:rFonts w:ascii="Times New Roman" w:hAnsi="Times New Roman"/>
          <w:sz w:val="22"/>
          <w:szCs w:val="22"/>
          <w:lang w:val="id-ID"/>
        </w:rPr>
        <w:tab/>
        <w:t>:</w:t>
      </w:r>
      <w:r w:rsidRPr="001B0A9B">
        <w:rPr>
          <w:rFonts w:ascii="Times New Roman" w:hAnsi="Times New Roman"/>
          <w:sz w:val="22"/>
          <w:szCs w:val="22"/>
          <w:lang w:val="id-ID"/>
        </w:rPr>
        <w:tab/>
      </w:r>
      <w:r w:rsidR="00F80E62" w:rsidRPr="001B0A9B">
        <w:rPr>
          <w:rFonts w:ascii="Times New Roman" w:hAnsi="Times New Roman"/>
          <w:sz w:val="22"/>
          <w:szCs w:val="22"/>
          <w:lang w:val="id-ID"/>
        </w:rPr>
        <w:t>50</w:t>
      </w:r>
    </w:p>
    <w:p w14:paraId="51152E21" w14:textId="7C0E6196" w:rsidR="006F456E" w:rsidRPr="001B0A9B" w:rsidRDefault="006F456E" w:rsidP="006F456E">
      <w:pPr>
        <w:tabs>
          <w:tab w:val="left" w:pos="1985"/>
          <w:tab w:val="left" w:pos="2127"/>
          <w:tab w:val="left" w:pos="7230"/>
          <w:tab w:val="left" w:pos="7371"/>
          <w:tab w:val="left" w:pos="9072"/>
          <w:tab w:val="left" w:pos="10773"/>
          <w:tab w:val="left" w:pos="11057"/>
          <w:tab w:val="left" w:pos="13892"/>
          <w:tab w:val="left" w:pos="14317"/>
          <w:tab w:val="left" w:pos="14459"/>
        </w:tabs>
        <w:rPr>
          <w:rFonts w:ascii="Times New Roman" w:hAnsi="Times New Roman"/>
          <w:bCs/>
          <w:sz w:val="22"/>
          <w:szCs w:val="22"/>
          <w:lang w:val="id-ID"/>
        </w:rPr>
      </w:pPr>
      <w:r w:rsidRPr="001B0A9B">
        <w:rPr>
          <w:rFonts w:ascii="Times New Roman" w:hAnsi="Times New Roman"/>
          <w:bCs/>
          <w:sz w:val="22"/>
          <w:szCs w:val="22"/>
          <w:lang w:val="id-ID"/>
        </w:rPr>
        <w:t>Kompetensi</w:t>
      </w:r>
      <w:r w:rsidR="00F80E62" w:rsidRPr="001B0A9B">
        <w:rPr>
          <w:rFonts w:ascii="Times New Roman" w:hAnsi="Times New Roman"/>
          <w:bCs/>
          <w:sz w:val="22"/>
          <w:szCs w:val="22"/>
          <w:lang w:val="id-ID"/>
        </w:rPr>
        <w:t xml:space="preserve"> </w:t>
      </w:r>
      <w:r w:rsidRPr="001B0A9B">
        <w:rPr>
          <w:rFonts w:ascii="Times New Roman" w:hAnsi="Times New Roman"/>
          <w:bCs/>
          <w:sz w:val="22"/>
          <w:szCs w:val="22"/>
          <w:lang w:val="id-ID"/>
        </w:rPr>
        <w:t>Keahlian</w:t>
      </w:r>
      <w:r w:rsidRPr="001B0A9B">
        <w:rPr>
          <w:rFonts w:ascii="Times New Roman" w:hAnsi="Times New Roman"/>
          <w:bCs/>
          <w:sz w:val="22"/>
          <w:szCs w:val="22"/>
          <w:lang w:val="id-ID"/>
        </w:rPr>
        <w:tab/>
        <w:t>:</w:t>
      </w:r>
      <w:r w:rsidR="00F80E62" w:rsidRPr="001B0A9B">
        <w:rPr>
          <w:rFonts w:ascii="Times New Roman" w:hAnsi="Times New Roman"/>
          <w:bCs/>
          <w:sz w:val="22"/>
          <w:szCs w:val="22"/>
          <w:lang w:val="id-ID"/>
        </w:rPr>
        <w:t xml:space="preserve"> </w:t>
      </w:r>
      <w:r w:rsidRPr="001B0A9B">
        <w:rPr>
          <w:rFonts w:ascii="Times New Roman" w:hAnsi="Times New Roman"/>
          <w:bCs/>
          <w:sz w:val="22"/>
          <w:szCs w:val="22"/>
          <w:lang w:val="id-ID"/>
        </w:rPr>
        <w:t>Akuntansi</w:t>
      </w:r>
      <w:r w:rsidR="00F80E62" w:rsidRPr="001B0A9B">
        <w:rPr>
          <w:rFonts w:ascii="Times New Roman" w:hAnsi="Times New Roman"/>
          <w:bCs/>
          <w:sz w:val="22"/>
          <w:szCs w:val="22"/>
          <w:lang w:val="id-ID"/>
        </w:rPr>
        <w:t xml:space="preserve">, </w:t>
      </w:r>
      <w:r w:rsidRPr="001B0A9B">
        <w:rPr>
          <w:rFonts w:ascii="Times New Roman" w:hAnsi="Times New Roman"/>
          <w:bCs/>
          <w:sz w:val="22"/>
          <w:szCs w:val="22"/>
          <w:lang w:val="id-ID"/>
        </w:rPr>
        <w:t>Pemasaran</w:t>
      </w:r>
      <w:r w:rsidR="00F80E62" w:rsidRPr="001B0A9B">
        <w:rPr>
          <w:rFonts w:ascii="Times New Roman" w:hAnsi="Times New Roman"/>
          <w:bCs/>
          <w:sz w:val="22"/>
          <w:szCs w:val="22"/>
          <w:lang w:val="id-ID"/>
        </w:rPr>
        <w:t>, dan DKV</w:t>
      </w:r>
      <w:r w:rsidRPr="001B0A9B">
        <w:rPr>
          <w:rFonts w:ascii="Times New Roman" w:hAnsi="Times New Roman"/>
          <w:sz w:val="22"/>
          <w:szCs w:val="22"/>
          <w:lang w:val="id-ID"/>
        </w:rPr>
        <w:tab/>
      </w:r>
      <w:r w:rsidRPr="001B0A9B">
        <w:rPr>
          <w:rFonts w:ascii="Times New Roman" w:hAnsi="Times New Roman"/>
          <w:sz w:val="22"/>
          <w:szCs w:val="22"/>
          <w:lang w:val="id-ID"/>
        </w:rPr>
        <w:tab/>
      </w:r>
      <w:r w:rsidRPr="001B0A9B">
        <w:rPr>
          <w:rFonts w:ascii="Times New Roman" w:hAnsi="Times New Roman"/>
          <w:sz w:val="22"/>
          <w:szCs w:val="22"/>
          <w:lang w:val="id-ID"/>
        </w:rPr>
        <w:tab/>
        <w:t>Penyusun</w:t>
      </w:r>
      <w:r w:rsidRPr="001B0A9B">
        <w:rPr>
          <w:rFonts w:ascii="Times New Roman" w:hAnsi="Times New Roman"/>
          <w:sz w:val="22"/>
          <w:szCs w:val="22"/>
          <w:lang w:val="id-ID"/>
        </w:rPr>
        <w:tab/>
        <w:t>:</w:t>
      </w:r>
      <w:r w:rsidRPr="001B0A9B">
        <w:rPr>
          <w:rFonts w:ascii="Times New Roman" w:hAnsi="Times New Roman"/>
          <w:sz w:val="22"/>
          <w:szCs w:val="22"/>
          <w:lang w:val="id-ID"/>
        </w:rPr>
        <w:tab/>
      </w:r>
      <w:r w:rsidR="00F80E62" w:rsidRPr="001B0A9B">
        <w:rPr>
          <w:rFonts w:ascii="Times New Roman" w:hAnsi="Times New Roman"/>
          <w:sz w:val="22"/>
          <w:szCs w:val="22"/>
          <w:lang w:val="id-ID"/>
        </w:rPr>
        <w:t>Akhmad Syafi’i Ma’arif</w:t>
      </w:r>
      <w:r w:rsidRPr="001B0A9B">
        <w:rPr>
          <w:rFonts w:ascii="Times New Roman" w:hAnsi="Times New Roman"/>
          <w:sz w:val="22"/>
          <w:szCs w:val="22"/>
          <w:lang w:val="id-ID"/>
        </w:rPr>
        <w:t xml:space="preserve">, </w:t>
      </w:r>
      <w:proofErr w:type="spellStart"/>
      <w:r w:rsidRPr="001B0A9B">
        <w:rPr>
          <w:rFonts w:ascii="Times New Roman" w:hAnsi="Times New Roman"/>
          <w:sz w:val="22"/>
          <w:szCs w:val="22"/>
          <w:lang w:val="id-ID"/>
        </w:rPr>
        <w:t>S.Pd</w:t>
      </w:r>
      <w:proofErr w:type="spellEnd"/>
    </w:p>
    <w:p w14:paraId="34979AA1" w14:textId="453B4A57" w:rsidR="006F456E" w:rsidRPr="001B0A9B"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imes New Roman" w:hAnsi="Times New Roman"/>
          <w:bCs/>
          <w:sz w:val="22"/>
          <w:szCs w:val="22"/>
          <w:lang w:val="id-ID"/>
        </w:rPr>
      </w:pPr>
      <w:r w:rsidRPr="001B0A9B">
        <w:rPr>
          <w:rFonts w:ascii="Times New Roman" w:hAnsi="Times New Roman"/>
          <w:bCs/>
          <w:sz w:val="22"/>
          <w:szCs w:val="22"/>
          <w:lang w:val="id-ID"/>
        </w:rPr>
        <w:t>Mata Pelajaran</w:t>
      </w:r>
      <w:r w:rsidRPr="001B0A9B">
        <w:rPr>
          <w:rFonts w:ascii="Times New Roman" w:hAnsi="Times New Roman"/>
          <w:bCs/>
          <w:sz w:val="22"/>
          <w:szCs w:val="22"/>
          <w:lang w:val="id-ID"/>
        </w:rPr>
        <w:tab/>
        <w:t>:</w:t>
      </w:r>
      <w:r w:rsidRPr="001B0A9B">
        <w:rPr>
          <w:rFonts w:ascii="Times New Roman" w:hAnsi="Times New Roman"/>
          <w:bCs/>
          <w:sz w:val="22"/>
          <w:szCs w:val="22"/>
          <w:lang w:val="id-ID"/>
        </w:rPr>
        <w:tab/>
      </w:r>
      <w:proofErr w:type="spellStart"/>
      <w:r w:rsidR="00F80E62" w:rsidRPr="001B0A9B">
        <w:rPr>
          <w:rFonts w:ascii="Times New Roman" w:hAnsi="Times New Roman"/>
          <w:bCs/>
          <w:sz w:val="22"/>
          <w:szCs w:val="22"/>
          <w:lang w:val="id-ID"/>
        </w:rPr>
        <w:t>Projek</w:t>
      </w:r>
      <w:proofErr w:type="spellEnd"/>
      <w:r w:rsidR="00F80E62" w:rsidRPr="001B0A9B">
        <w:rPr>
          <w:rFonts w:ascii="Times New Roman" w:hAnsi="Times New Roman"/>
          <w:bCs/>
          <w:sz w:val="22"/>
          <w:szCs w:val="22"/>
          <w:lang w:val="id-ID"/>
        </w:rPr>
        <w:t xml:space="preserve"> IPAS</w:t>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r>
      <w:r w:rsidRPr="001B0A9B">
        <w:rPr>
          <w:rFonts w:ascii="Times New Roman" w:hAnsi="Times New Roman"/>
          <w:bCs/>
          <w:sz w:val="22"/>
          <w:szCs w:val="22"/>
          <w:lang w:val="id-ID"/>
        </w:rPr>
        <w:tab/>
      </w:r>
    </w:p>
    <w:p w14:paraId="3713E8E2" w14:textId="31032369" w:rsidR="006F456E" w:rsidRPr="001B0A9B" w:rsidRDefault="006F456E" w:rsidP="006F456E">
      <w:pPr>
        <w:tabs>
          <w:tab w:val="left" w:pos="1985"/>
          <w:tab w:val="left" w:pos="2127"/>
          <w:tab w:val="left" w:pos="7230"/>
          <w:tab w:val="left" w:pos="7371"/>
          <w:tab w:val="left" w:pos="9072"/>
          <w:tab w:val="left" w:pos="10773"/>
          <w:tab w:val="left" w:pos="11057"/>
        </w:tabs>
        <w:rPr>
          <w:rFonts w:ascii="Times New Roman" w:hAnsi="Times New Roman"/>
          <w:bCs/>
          <w:sz w:val="20"/>
          <w:lang w:val="id-ID"/>
        </w:rPr>
      </w:pPr>
      <w:r w:rsidRPr="001B0A9B">
        <w:rPr>
          <w:rFonts w:ascii="Times New Roman" w:hAnsi="Times New Roman"/>
          <w:sz w:val="22"/>
          <w:szCs w:val="22"/>
          <w:lang w:val="id-ID"/>
        </w:rPr>
        <w:t>Kel</w:t>
      </w:r>
      <w:r w:rsidRPr="001B0A9B">
        <w:rPr>
          <w:rFonts w:ascii="Times New Roman" w:hAnsi="Times New Roman"/>
          <w:bCs/>
          <w:sz w:val="22"/>
          <w:szCs w:val="22"/>
          <w:lang w:val="id-ID"/>
        </w:rPr>
        <w:t>as/Semester</w:t>
      </w:r>
      <w:r w:rsidRPr="001B0A9B">
        <w:rPr>
          <w:rFonts w:ascii="Times New Roman" w:hAnsi="Times New Roman"/>
          <w:bCs/>
          <w:sz w:val="22"/>
          <w:szCs w:val="22"/>
          <w:lang w:val="id-ID"/>
        </w:rPr>
        <w:tab/>
        <w:t>:</w:t>
      </w:r>
      <w:r w:rsidRPr="001B0A9B">
        <w:rPr>
          <w:rFonts w:ascii="Times New Roman" w:hAnsi="Times New Roman"/>
          <w:bCs/>
          <w:sz w:val="22"/>
          <w:szCs w:val="22"/>
          <w:lang w:val="id-ID"/>
        </w:rPr>
        <w:tab/>
        <w:t>X / G</w:t>
      </w:r>
      <w:r w:rsidR="00F77AC7" w:rsidRPr="001B0A9B">
        <w:rPr>
          <w:rFonts w:ascii="Times New Roman" w:hAnsi="Times New Roman"/>
          <w:bCs/>
          <w:sz w:val="22"/>
          <w:szCs w:val="22"/>
          <w:lang w:val="id-ID"/>
        </w:rPr>
        <w:t>asal</w:t>
      </w:r>
      <w:r w:rsidRPr="001B0A9B">
        <w:rPr>
          <w:rFonts w:ascii="Times New Roman" w:hAnsi="Times New Roman"/>
          <w:sz w:val="20"/>
          <w:lang w:val="id-ID"/>
        </w:rPr>
        <w:tab/>
      </w:r>
      <w:r w:rsidRPr="001B0A9B">
        <w:rPr>
          <w:rFonts w:ascii="Times New Roman" w:hAnsi="Times New Roman"/>
          <w:sz w:val="20"/>
          <w:lang w:val="id-ID"/>
        </w:rPr>
        <w:tab/>
      </w:r>
      <w:r w:rsidRPr="001B0A9B">
        <w:rPr>
          <w:rFonts w:ascii="Times New Roman" w:hAnsi="Times New Roman"/>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p>
    <w:p w14:paraId="11D9EA24" w14:textId="77777777" w:rsidR="006F456E" w:rsidRPr="001B0A9B"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imes New Roman" w:hAnsi="Times New Roman"/>
          <w:sz w:val="20"/>
          <w:lang w:val="id-ID"/>
        </w:rPr>
      </w:pPr>
      <w:r w:rsidRPr="001B0A9B">
        <w:rPr>
          <w:rFonts w:ascii="Times New Roman" w:hAnsi="Times New Roman"/>
          <w:bCs/>
          <w:sz w:val="20"/>
          <w:lang w:val="id-ID"/>
        </w:rPr>
        <w:tab/>
      </w:r>
      <w:r w:rsidRPr="001B0A9B">
        <w:rPr>
          <w:rFonts w:ascii="Times New Roman" w:hAnsi="Times New Roman"/>
          <w:bCs/>
          <w:sz w:val="20"/>
          <w:lang w:val="id-ID"/>
        </w:rPr>
        <w:tab/>
      </w:r>
      <w:r w:rsidRPr="001B0A9B">
        <w:rPr>
          <w:rFonts w:ascii="Times New Roman" w:hAnsi="Times New Roman"/>
          <w:bCs/>
          <w:sz w:val="20"/>
          <w:lang w:val="id-ID"/>
        </w:rPr>
        <w:tab/>
      </w:r>
    </w:p>
    <w:tbl>
      <w:tblPr>
        <w:tblW w:w="15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977"/>
        <w:gridCol w:w="1843"/>
        <w:gridCol w:w="3544"/>
        <w:gridCol w:w="1276"/>
        <w:gridCol w:w="1134"/>
        <w:gridCol w:w="1134"/>
      </w:tblGrid>
      <w:tr w:rsidR="006F456E" w:rsidRPr="001B0A9B" w14:paraId="15F36BEF" w14:textId="77777777" w:rsidTr="00D21D63">
        <w:trPr>
          <w:cantSplit/>
          <w:trHeight w:val="241"/>
          <w:tblHeader/>
        </w:trPr>
        <w:tc>
          <w:tcPr>
            <w:tcW w:w="3544" w:type="dxa"/>
            <w:vMerge w:val="restart"/>
            <w:shd w:val="clear" w:color="auto" w:fill="D9D9D9" w:themeFill="background1" w:themeFillShade="D9"/>
            <w:vAlign w:val="center"/>
          </w:tcPr>
          <w:p w14:paraId="6FF817DB" w14:textId="77777777" w:rsidR="006F456E" w:rsidRPr="001B0A9B" w:rsidRDefault="006F456E" w:rsidP="00D21D63">
            <w:pPr>
              <w:contextualSpacing/>
              <w:jc w:val="center"/>
              <w:rPr>
                <w:rFonts w:ascii="Times New Roman" w:hAnsi="Times New Roman"/>
                <w:b/>
                <w:sz w:val="20"/>
                <w:lang w:val="id-ID" w:eastAsia="ja-JP"/>
              </w:rPr>
            </w:pPr>
            <w:r w:rsidRPr="001B0A9B">
              <w:rPr>
                <w:rFonts w:ascii="Times New Roman" w:hAnsi="Times New Roman"/>
                <w:b/>
                <w:sz w:val="20"/>
                <w:lang w:val="id-ID" w:eastAsia="ja-JP"/>
              </w:rPr>
              <w:t>Capaian Pembelajaran</w:t>
            </w:r>
          </w:p>
        </w:tc>
        <w:tc>
          <w:tcPr>
            <w:tcW w:w="2977" w:type="dxa"/>
            <w:vMerge w:val="restart"/>
            <w:shd w:val="clear" w:color="auto" w:fill="D9D9D9" w:themeFill="background1" w:themeFillShade="D9"/>
            <w:vAlign w:val="center"/>
          </w:tcPr>
          <w:p w14:paraId="1BB80FEB" w14:textId="77777777" w:rsidR="006F456E" w:rsidRPr="001B0A9B" w:rsidRDefault="006F456E" w:rsidP="00D21D63">
            <w:pPr>
              <w:ind w:left="146"/>
              <w:contextualSpacing/>
              <w:jc w:val="center"/>
              <w:rPr>
                <w:rFonts w:ascii="Times New Roman" w:hAnsi="Times New Roman"/>
                <w:b/>
                <w:sz w:val="20"/>
                <w:lang w:val="id-ID" w:eastAsia="ja-JP"/>
              </w:rPr>
            </w:pPr>
            <w:r w:rsidRPr="001B0A9B">
              <w:rPr>
                <w:rFonts w:ascii="Times New Roman" w:hAnsi="Times New Roman"/>
                <w:b/>
                <w:sz w:val="20"/>
                <w:lang w:val="id-ID" w:eastAsia="ja-JP"/>
              </w:rPr>
              <w:t>ATP</w:t>
            </w:r>
          </w:p>
        </w:tc>
        <w:tc>
          <w:tcPr>
            <w:tcW w:w="1843" w:type="dxa"/>
            <w:vMerge w:val="restart"/>
            <w:shd w:val="clear" w:color="auto" w:fill="D9D9D9" w:themeFill="background1" w:themeFillShade="D9"/>
            <w:vAlign w:val="center"/>
          </w:tcPr>
          <w:p w14:paraId="7F475873" w14:textId="77777777" w:rsidR="006F456E" w:rsidRPr="001B0A9B" w:rsidRDefault="006F456E" w:rsidP="00D21D63">
            <w:pPr>
              <w:ind w:left="146"/>
              <w:contextualSpacing/>
              <w:jc w:val="center"/>
              <w:rPr>
                <w:rFonts w:ascii="Times New Roman" w:hAnsi="Times New Roman"/>
                <w:b/>
                <w:sz w:val="20"/>
                <w:lang w:val="id-ID" w:eastAsia="ja-JP"/>
              </w:rPr>
            </w:pPr>
            <w:r w:rsidRPr="001B0A9B">
              <w:rPr>
                <w:rFonts w:ascii="Times New Roman" w:hAnsi="Times New Roman"/>
                <w:b/>
                <w:sz w:val="20"/>
                <w:lang w:val="id-ID" w:eastAsia="ja-JP"/>
              </w:rPr>
              <w:t>Materi</w:t>
            </w:r>
          </w:p>
        </w:tc>
        <w:tc>
          <w:tcPr>
            <w:tcW w:w="3544" w:type="dxa"/>
            <w:vMerge w:val="restart"/>
            <w:shd w:val="clear" w:color="auto" w:fill="D9D9D9" w:themeFill="background1" w:themeFillShade="D9"/>
            <w:vAlign w:val="center"/>
          </w:tcPr>
          <w:p w14:paraId="6F1928D0" w14:textId="77777777" w:rsidR="006F456E" w:rsidRPr="001B0A9B" w:rsidRDefault="006F456E" w:rsidP="00D21D63">
            <w:pPr>
              <w:contextualSpacing/>
              <w:jc w:val="center"/>
              <w:rPr>
                <w:rFonts w:ascii="Times New Roman" w:hAnsi="Times New Roman"/>
                <w:b/>
                <w:sz w:val="20"/>
                <w:lang w:val="id-ID"/>
              </w:rPr>
            </w:pPr>
            <w:r w:rsidRPr="001B0A9B">
              <w:rPr>
                <w:rFonts w:ascii="Times New Roman" w:hAnsi="Times New Roman"/>
                <w:b/>
                <w:sz w:val="20"/>
                <w:lang w:val="id-ID"/>
              </w:rPr>
              <w:t>Indikator Soal</w:t>
            </w:r>
          </w:p>
        </w:tc>
        <w:tc>
          <w:tcPr>
            <w:tcW w:w="1276" w:type="dxa"/>
            <w:vMerge w:val="restart"/>
            <w:shd w:val="clear" w:color="auto" w:fill="D9D9D9" w:themeFill="background1" w:themeFillShade="D9"/>
            <w:vAlign w:val="center"/>
          </w:tcPr>
          <w:p w14:paraId="333FA947" w14:textId="77777777" w:rsidR="006F456E" w:rsidRPr="001B0A9B" w:rsidRDefault="006F456E" w:rsidP="00D21D63">
            <w:pPr>
              <w:contextualSpacing/>
              <w:jc w:val="center"/>
              <w:rPr>
                <w:rFonts w:ascii="Times New Roman" w:hAnsi="Times New Roman"/>
                <w:b/>
                <w:sz w:val="20"/>
                <w:lang w:val="id-ID"/>
              </w:rPr>
            </w:pPr>
            <w:r w:rsidRPr="001B0A9B">
              <w:rPr>
                <w:rFonts w:ascii="Times New Roman" w:hAnsi="Times New Roman"/>
                <w:b/>
                <w:sz w:val="20"/>
                <w:lang w:val="id-ID"/>
              </w:rPr>
              <w:t>Level kognitif</w:t>
            </w:r>
          </w:p>
        </w:tc>
        <w:tc>
          <w:tcPr>
            <w:tcW w:w="1134" w:type="dxa"/>
            <w:vMerge w:val="restart"/>
            <w:shd w:val="clear" w:color="auto" w:fill="D9D9D9" w:themeFill="background1" w:themeFillShade="D9"/>
            <w:vAlign w:val="center"/>
          </w:tcPr>
          <w:p w14:paraId="2C4DCA0F" w14:textId="77777777" w:rsidR="006F456E" w:rsidRPr="001B0A9B" w:rsidRDefault="006F456E" w:rsidP="00D21D63">
            <w:pPr>
              <w:contextualSpacing/>
              <w:jc w:val="center"/>
              <w:rPr>
                <w:rFonts w:ascii="Times New Roman" w:hAnsi="Times New Roman"/>
                <w:b/>
                <w:sz w:val="20"/>
                <w:lang w:val="id-ID"/>
              </w:rPr>
            </w:pPr>
            <w:r w:rsidRPr="001B0A9B">
              <w:rPr>
                <w:rFonts w:ascii="Times New Roman" w:hAnsi="Times New Roman"/>
                <w:b/>
                <w:sz w:val="20"/>
                <w:lang w:val="id-ID"/>
              </w:rPr>
              <w:t>Bentuk Soal</w:t>
            </w:r>
          </w:p>
        </w:tc>
        <w:tc>
          <w:tcPr>
            <w:tcW w:w="1134" w:type="dxa"/>
            <w:vMerge w:val="restart"/>
            <w:shd w:val="clear" w:color="auto" w:fill="D9D9D9" w:themeFill="background1" w:themeFillShade="D9"/>
            <w:vAlign w:val="center"/>
          </w:tcPr>
          <w:p w14:paraId="3F4D5CF1" w14:textId="77777777" w:rsidR="006F456E" w:rsidRPr="001B0A9B" w:rsidRDefault="006F456E" w:rsidP="00D21D63">
            <w:pPr>
              <w:contextualSpacing/>
              <w:jc w:val="center"/>
              <w:rPr>
                <w:rFonts w:ascii="Times New Roman" w:hAnsi="Times New Roman"/>
                <w:b/>
                <w:sz w:val="20"/>
                <w:lang w:val="id-ID"/>
              </w:rPr>
            </w:pPr>
            <w:r w:rsidRPr="001B0A9B">
              <w:rPr>
                <w:rFonts w:ascii="Times New Roman" w:hAnsi="Times New Roman"/>
                <w:b/>
                <w:sz w:val="20"/>
                <w:lang w:val="id-ID"/>
              </w:rPr>
              <w:t>Nomor Soal</w:t>
            </w:r>
          </w:p>
        </w:tc>
      </w:tr>
      <w:tr w:rsidR="006F456E" w:rsidRPr="001B0A9B" w14:paraId="19EF641A" w14:textId="77777777" w:rsidTr="0079657D">
        <w:trPr>
          <w:cantSplit/>
          <w:trHeight w:val="241"/>
          <w:tblHeader/>
        </w:trPr>
        <w:tc>
          <w:tcPr>
            <w:tcW w:w="3544" w:type="dxa"/>
            <w:vMerge/>
            <w:shd w:val="clear" w:color="auto" w:fill="D9D9D9" w:themeFill="background1" w:themeFillShade="D9"/>
          </w:tcPr>
          <w:p w14:paraId="36807642" w14:textId="77777777" w:rsidR="006F456E" w:rsidRPr="001B0A9B" w:rsidRDefault="006F456E" w:rsidP="001B0A9B">
            <w:pPr>
              <w:contextualSpacing/>
              <w:jc w:val="center"/>
              <w:rPr>
                <w:rFonts w:ascii="Times New Roman" w:hAnsi="Times New Roman"/>
                <w:b/>
                <w:sz w:val="20"/>
                <w:lang w:val="id-ID" w:eastAsia="ja-JP"/>
              </w:rPr>
            </w:pPr>
          </w:p>
        </w:tc>
        <w:tc>
          <w:tcPr>
            <w:tcW w:w="2977" w:type="dxa"/>
            <w:vMerge/>
            <w:shd w:val="clear" w:color="auto" w:fill="D9D9D9" w:themeFill="background1" w:themeFillShade="D9"/>
          </w:tcPr>
          <w:p w14:paraId="794591EC" w14:textId="77777777" w:rsidR="006F456E" w:rsidRPr="001B0A9B" w:rsidRDefault="006F456E" w:rsidP="001B0A9B">
            <w:pPr>
              <w:ind w:left="146"/>
              <w:contextualSpacing/>
              <w:jc w:val="center"/>
              <w:rPr>
                <w:rFonts w:ascii="Times New Roman" w:hAnsi="Times New Roman"/>
                <w:b/>
                <w:sz w:val="20"/>
                <w:lang w:val="id-ID"/>
              </w:rPr>
            </w:pPr>
          </w:p>
        </w:tc>
        <w:tc>
          <w:tcPr>
            <w:tcW w:w="1843" w:type="dxa"/>
            <w:vMerge/>
            <w:shd w:val="clear" w:color="auto" w:fill="D9D9D9" w:themeFill="background1" w:themeFillShade="D9"/>
            <w:vAlign w:val="center"/>
          </w:tcPr>
          <w:p w14:paraId="7CFC03AA" w14:textId="77777777" w:rsidR="006F456E" w:rsidRPr="001B0A9B" w:rsidRDefault="006F456E" w:rsidP="001B0A9B">
            <w:pPr>
              <w:ind w:left="146"/>
              <w:contextualSpacing/>
              <w:jc w:val="center"/>
              <w:rPr>
                <w:rFonts w:ascii="Times New Roman" w:hAnsi="Times New Roman"/>
                <w:b/>
                <w:sz w:val="20"/>
                <w:lang w:val="id-ID" w:eastAsia="ja-JP"/>
              </w:rPr>
            </w:pPr>
          </w:p>
        </w:tc>
        <w:tc>
          <w:tcPr>
            <w:tcW w:w="3544" w:type="dxa"/>
            <w:vMerge/>
            <w:shd w:val="clear" w:color="auto" w:fill="D9D9D9" w:themeFill="background1" w:themeFillShade="D9"/>
          </w:tcPr>
          <w:p w14:paraId="6B25978D" w14:textId="77777777" w:rsidR="006F456E" w:rsidRPr="001B0A9B" w:rsidRDefault="006F456E" w:rsidP="001B0A9B">
            <w:pPr>
              <w:contextualSpacing/>
              <w:jc w:val="center"/>
              <w:rPr>
                <w:rFonts w:ascii="Times New Roman" w:hAnsi="Times New Roman"/>
                <w:b/>
                <w:sz w:val="20"/>
                <w:lang w:val="id-ID"/>
              </w:rPr>
            </w:pPr>
          </w:p>
        </w:tc>
        <w:tc>
          <w:tcPr>
            <w:tcW w:w="1276" w:type="dxa"/>
            <w:vMerge/>
            <w:shd w:val="clear" w:color="auto" w:fill="D9D9D9" w:themeFill="background1" w:themeFillShade="D9"/>
          </w:tcPr>
          <w:p w14:paraId="1C33F3BC" w14:textId="77777777" w:rsidR="006F456E" w:rsidRPr="001B0A9B" w:rsidRDefault="006F456E" w:rsidP="001B0A9B">
            <w:pPr>
              <w:contextualSpacing/>
              <w:jc w:val="center"/>
              <w:rPr>
                <w:rFonts w:ascii="Times New Roman" w:hAnsi="Times New Roman"/>
                <w:b/>
                <w:sz w:val="20"/>
                <w:lang w:val="id-ID"/>
              </w:rPr>
            </w:pPr>
          </w:p>
        </w:tc>
        <w:tc>
          <w:tcPr>
            <w:tcW w:w="1134" w:type="dxa"/>
            <w:vMerge/>
            <w:shd w:val="clear" w:color="auto" w:fill="D9D9D9" w:themeFill="background1" w:themeFillShade="D9"/>
          </w:tcPr>
          <w:p w14:paraId="101A4259" w14:textId="77777777" w:rsidR="006F456E" w:rsidRPr="001B0A9B" w:rsidRDefault="006F456E" w:rsidP="001B0A9B">
            <w:pPr>
              <w:contextualSpacing/>
              <w:jc w:val="center"/>
              <w:rPr>
                <w:rFonts w:ascii="Times New Roman" w:hAnsi="Times New Roman"/>
                <w:b/>
                <w:sz w:val="20"/>
                <w:lang w:val="id-ID"/>
              </w:rPr>
            </w:pPr>
          </w:p>
        </w:tc>
        <w:tc>
          <w:tcPr>
            <w:tcW w:w="1134" w:type="dxa"/>
            <w:vMerge/>
            <w:shd w:val="clear" w:color="auto" w:fill="D9D9D9" w:themeFill="background1" w:themeFillShade="D9"/>
          </w:tcPr>
          <w:p w14:paraId="5A701C02" w14:textId="77777777" w:rsidR="006F456E" w:rsidRPr="001B0A9B" w:rsidRDefault="006F456E" w:rsidP="001B0A9B">
            <w:pPr>
              <w:contextualSpacing/>
              <w:jc w:val="center"/>
              <w:rPr>
                <w:rFonts w:ascii="Times New Roman" w:hAnsi="Times New Roman"/>
                <w:b/>
                <w:sz w:val="20"/>
                <w:lang w:val="id-ID"/>
              </w:rPr>
            </w:pPr>
          </w:p>
        </w:tc>
      </w:tr>
      <w:tr w:rsidR="001B0A9B" w:rsidRPr="001B0A9B" w14:paraId="338B164F" w14:textId="77777777" w:rsidTr="001B0A9B">
        <w:trPr>
          <w:cantSplit/>
          <w:trHeight w:val="830"/>
        </w:trPr>
        <w:tc>
          <w:tcPr>
            <w:tcW w:w="3544" w:type="dxa"/>
            <w:vMerge w:val="restart"/>
          </w:tcPr>
          <w:p w14:paraId="0FDFF817" w14:textId="2B997F73" w:rsidR="001B0A9B" w:rsidRPr="001B0A9B" w:rsidRDefault="001B0A9B" w:rsidP="001B0A9B">
            <w:pPr>
              <w:pStyle w:val="ww"/>
              <w:ind w:left="0" w:right="0" w:firstLine="0"/>
              <w:contextualSpacing/>
              <w:jc w:val="left"/>
              <w:rPr>
                <w:rFonts w:ascii="Times New Roman" w:hAnsi="Times New Roman"/>
                <w:sz w:val="20"/>
                <w:szCs w:val="20"/>
              </w:rPr>
            </w:pPr>
            <w:r w:rsidRPr="001B0A9B">
              <w:rPr>
                <w:rFonts w:ascii="Times New Roman" w:hAnsi="Times New Roman"/>
                <w:noProof/>
                <w:sz w:val="20"/>
                <w:szCs w:val="20"/>
              </w:rPr>
              <w:t>Pada akhir fase E, peserta didik memiliki kemampuan menjelaskan pengetahuan ilmiah; membuat prediksi sederhana disertai dengan pembuktian fenomena-fenomena yang terjadi di lingkungan sekitarnya dilihat dari berbagai aspek seperti makhluk hidup dan lingkungannya, zat dan perubahannya, energi dan perubahannya, keruangan dan konektivitas antarruang dan antarwaktu, interaksi, komunikasi, sosialisasi, institusi sosial dan dinamika sosial, serta perilaku ekonomi dan kesejahteraan dan mengaitkan fenomena-fenomena tersebut dengan keterampilan teknis pada bidang keahliannya.</w:t>
            </w:r>
          </w:p>
        </w:tc>
        <w:tc>
          <w:tcPr>
            <w:tcW w:w="2977" w:type="dxa"/>
            <w:vMerge w:val="restart"/>
          </w:tcPr>
          <w:p w14:paraId="1E3D3824" w14:textId="005836C0" w:rsidR="001B0A9B" w:rsidRPr="001B0A9B" w:rsidRDefault="001B0A9B" w:rsidP="001B0A9B">
            <w:pPr>
              <w:pStyle w:val="ww"/>
              <w:ind w:left="0" w:right="0" w:firstLine="0"/>
              <w:contextualSpacing/>
              <w:jc w:val="left"/>
              <w:rPr>
                <w:rFonts w:ascii="Times New Roman" w:hAnsi="Times New Roman"/>
                <w:sz w:val="20"/>
                <w:szCs w:val="20"/>
              </w:rPr>
            </w:pPr>
            <w:r w:rsidRPr="001B0A9B">
              <w:rPr>
                <w:rFonts w:ascii="Times New Roman" w:hAnsi="Times New Roman"/>
                <w:sz w:val="20"/>
                <w:szCs w:val="20"/>
              </w:rPr>
              <w:t xml:space="preserve">Menjelaskan pengetahuan ilmiah dan membuktikan </w:t>
            </w:r>
            <w:r w:rsidRPr="001B0A9B">
              <w:rPr>
                <w:rFonts w:ascii="Times New Roman" w:hAnsi="Times New Roman"/>
                <w:noProof/>
                <w:sz w:val="20"/>
                <w:szCs w:val="20"/>
              </w:rPr>
              <w:t>fenomena</w:t>
            </w:r>
            <w:r w:rsidRPr="001B0A9B">
              <w:rPr>
                <w:rFonts w:ascii="Times New Roman" w:hAnsi="Times New Roman"/>
                <w:sz w:val="20"/>
                <w:szCs w:val="20"/>
              </w:rPr>
              <w:t xml:space="preserve"> ekosistem nyata yang berfokus pada Makhluk Hidup dan Lingkungannya, serta mengaitkannya secara komprehensif dengan dampak aktivitas kejuruan.</w:t>
            </w:r>
          </w:p>
        </w:tc>
        <w:tc>
          <w:tcPr>
            <w:tcW w:w="1843" w:type="dxa"/>
            <w:vAlign w:val="center"/>
          </w:tcPr>
          <w:p w14:paraId="2D9F6FE2" w14:textId="2DF96B36" w:rsidR="001B0A9B" w:rsidRPr="001B0A9B" w:rsidRDefault="001B0A9B" w:rsidP="001B0A9B">
            <w:pPr>
              <w:pStyle w:val="ww"/>
              <w:ind w:left="0" w:right="0" w:firstLine="0"/>
              <w:contextualSpacing/>
              <w:jc w:val="center"/>
              <w:rPr>
                <w:rFonts w:ascii="Times New Roman" w:hAnsi="Times New Roman"/>
                <w:noProof/>
                <w:sz w:val="20"/>
                <w:szCs w:val="20"/>
              </w:rPr>
            </w:pPr>
            <w:r w:rsidRPr="001B0A9B">
              <w:rPr>
                <w:rFonts w:ascii="Times New Roman" w:hAnsi="Times New Roman"/>
                <w:noProof/>
                <w:sz w:val="20"/>
                <w:szCs w:val="20"/>
              </w:rPr>
              <w:t>Makhluk Hidup dan Lingkungannya</w:t>
            </w:r>
          </w:p>
        </w:tc>
        <w:tc>
          <w:tcPr>
            <w:tcW w:w="3544" w:type="dxa"/>
            <w:vAlign w:val="center"/>
          </w:tcPr>
          <w:p w14:paraId="5893EA6C" w14:textId="3E9E12D9"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deskripsi mengenai proses metabolisme makhluk hidup, peserta didik dapat menyebutkan istilah untuk proses pengeluaran zat sisa metabolisme tubuh dengan benar.</w:t>
            </w:r>
          </w:p>
        </w:tc>
        <w:tc>
          <w:tcPr>
            <w:tcW w:w="1276" w:type="dxa"/>
            <w:vAlign w:val="center"/>
          </w:tcPr>
          <w:p w14:paraId="3D95095A" w14:textId="1049F0E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vAlign w:val="center"/>
          </w:tcPr>
          <w:p w14:paraId="19948C8D" w14:textId="5CBFBDB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vAlign w:val="center"/>
          </w:tcPr>
          <w:p w14:paraId="72E0C24E" w14:textId="6825B12A"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w:t>
            </w:r>
          </w:p>
        </w:tc>
      </w:tr>
      <w:tr w:rsidR="001B0A9B" w:rsidRPr="001B0A9B" w14:paraId="5D8444B9" w14:textId="77777777" w:rsidTr="001B0A9B">
        <w:trPr>
          <w:cantSplit/>
          <w:trHeight w:val="988"/>
        </w:trPr>
        <w:tc>
          <w:tcPr>
            <w:tcW w:w="3544" w:type="dxa"/>
            <w:vMerge/>
          </w:tcPr>
          <w:p w14:paraId="79E3A4CB"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2D36069E" w14:textId="77777777" w:rsidR="001B0A9B" w:rsidRPr="001B0A9B" w:rsidRDefault="001B0A9B" w:rsidP="001B0A9B">
            <w:pPr>
              <w:pStyle w:val="DaftarParagraf"/>
              <w:ind w:left="0" w:firstLine="34"/>
              <w:contextualSpacing/>
              <w:rPr>
                <w:lang w:val="id-ID"/>
              </w:rPr>
            </w:pPr>
          </w:p>
        </w:tc>
        <w:tc>
          <w:tcPr>
            <w:tcW w:w="1843" w:type="dxa"/>
            <w:vAlign w:val="center"/>
          </w:tcPr>
          <w:p w14:paraId="0CA8B371" w14:textId="4DF6A03C" w:rsidR="001B0A9B" w:rsidRPr="001B0A9B" w:rsidRDefault="001B0A9B" w:rsidP="001B0A9B">
            <w:pPr>
              <w:pStyle w:val="DaftarParagraf"/>
              <w:ind w:left="0"/>
              <w:contextualSpacing/>
              <w:jc w:val="center"/>
              <w:rPr>
                <w:lang w:val="id-ID"/>
              </w:rPr>
            </w:pPr>
            <w:r w:rsidRPr="001B0A9B">
              <w:rPr>
                <w:noProof/>
                <w:lang w:val="id-ID"/>
              </w:rPr>
              <w:t>Makhluk Hidup dan Lingkungannya</w:t>
            </w:r>
          </w:p>
        </w:tc>
        <w:tc>
          <w:tcPr>
            <w:tcW w:w="3544" w:type="dxa"/>
            <w:vAlign w:val="center"/>
          </w:tcPr>
          <w:p w14:paraId="3EF8B9F0" w14:textId="19CEF05D"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beberapa opsi pilihan aktivitas, peserta didik dapat menentukan aktivitas yang bukan merupakan ciri-ciri umum makhluk hidup dengan tepat.</w:t>
            </w:r>
          </w:p>
        </w:tc>
        <w:tc>
          <w:tcPr>
            <w:tcW w:w="1276" w:type="dxa"/>
            <w:vAlign w:val="center"/>
          </w:tcPr>
          <w:p w14:paraId="6701F564" w14:textId="782FC50F"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vAlign w:val="center"/>
          </w:tcPr>
          <w:p w14:paraId="512FE8ED" w14:textId="0E8FB925"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vAlign w:val="center"/>
          </w:tcPr>
          <w:p w14:paraId="36079FA5" w14:textId="090A74C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w:t>
            </w:r>
          </w:p>
        </w:tc>
      </w:tr>
      <w:tr w:rsidR="001B0A9B" w:rsidRPr="001B0A9B" w14:paraId="49D82CD2" w14:textId="77777777" w:rsidTr="001B0A9B">
        <w:trPr>
          <w:cantSplit/>
          <w:trHeight w:val="1004"/>
        </w:trPr>
        <w:tc>
          <w:tcPr>
            <w:tcW w:w="3544" w:type="dxa"/>
            <w:vMerge/>
          </w:tcPr>
          <w:p w14:paraId="364D477F"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4DBCA841" w14:textId="77777777" w:rsidR="001B0A9B" w:rsidRPr="001B0A9B" w:rsidRDefault="001B0A9B" w:rsidP="001B0A9B">
            <w:pPr>
              <w:pStyle w:val="DaftarParagraf"/>
              <w:ind w:left="0" w:firstLine="34"/>
              <w:contextualSpacing/>
              <w:rPr>
                <w:lang w:val="id-ID"/>
              </w:rPr>
            </w:pPr>
          </w:p>
        </w:tc>
        <w:tc>
          <w:tcPr>
            <w:tcW w:w="1843" w:type="dxa"/>
            <w:vAlign w:val="center"/>
          </w:tcPr>
          <w:p w14:paraId="598FACA3" w14:textId="096DF83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vAlign w:val="center"/>
          </w:tcPr>
          <w:p w14:paraId="77DEE00C" w14:textId="32E7EE89"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deskripsi fungsi organ tubuh manusia, peserta didik dapat mengidentifikasi organ yang berfungsi sebagai saluran awal masuknya udara pernapasan dengan tepat.</w:t>
            </w:r>
          </w:p>
        </w:tc>
        <w:tc>
          <w:tcPr>
            <w:tcW w:w="1276" w:type="dxa"/>
            <w:vAlign w:val="center"/>
          </w:tcPr>
          <w:p w14:paraId="3C462FB6" w14:textId="4DBD824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vAlign w:val="center"/>
          </w:tcPr>
          <w:p w14:paraId="6BA11CA0" w14:textId="3ABE6D1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vAlign w:val="center"/>
          </w:tcPr>
          <w:p w14:paraId="1ED41938" w14:textId="712F761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3</w:t>
            </w:r>
          </w:p>
        </w:tc>
      </w:tr>
      <w:tr w:rsidR="001B0A9B" w:rsidRPr="001B0A9B" w14:paraId="4B1E74B2" w14:textId="77777777" w:rsidTr="001B0A9B">
        <w:trPr>
          <w:cantSplit/>
          <w:trHeight w:val="1004"/>
        </w:trPr>
        <w:tc>
          <w:tcPr>
            <w:tcW w:w="3544" w:type="dxa"/>
            <w:vMerge/>
          </w:tcPr>
          <w:p w14:paraId="053C45F7"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7454C7C1" w14:textId="77777777" w:rsidR="001B0A9B" w:rsidRPr="001B0A9B" w:rsidRDefault="001B0A9B" w:rsidP="001B0A9B">
            <w:pPr>
              <w:pStyle w:val="DaftarParagraf"/>
              <w:ind w:left="0" w:firstLine="34"/>
              <w:contextualSpacing/>
              <w:rPr>
                <w:lang w:val="id-ID"/>
              </w:rPr>
            </w:pPr>
          </w:p>
        </w:tc>
        <w:tc>
          <w:tcPr>
            <w:tcW w:w="1843" w:type="dxa"/>
            <w:vAlign w:val="center"/>
          </w:tcPr>
          <w:p w14:paraId="73802BB3" w14:textId="5AD8F8DA"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vAlign w:val="center"/>
          </w:tcPr>
          <w:p w14:paraId="17196425" w14:textId="793FA5F7"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informasi mengenai sistem pernapasan manusia, peserta didik dapat menunjukkan nama organ yang menjadi tempat pertukaran gas oksigen dan karbon dioksida dengan benar.</w:t>
            </w:r>
          </w:p>
        </w:tc>
        <w:tc>
          <w:tcPr>
            <w:tcW w:w="1276" w:type="dxa"/>
            <w:vAlign w:val="center"/>
          </w:tcPr>
          <w:p w14:paraId="4423AB7E" w14:textId="2434359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vAlign w:val="center"/>
          </w:tcPr>
          <w:p w14:paraId="2776E8A0" w14:textId="366C3BD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vAlign w:val="center"/>
          </w:tcPr>
          <w:p w14:paraId="17C71287" w14:textId="44D27B9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4</w:t>
            </w:r>
          </w:p>
        </w:tc>
      </w:tr>
      <w:tr w:rsidR="001B0A9B" w:rsidRPr="001B0A9B" w14:paraId="08A00062" w14:textId="77777777" w:rsidTr="001B0A9B">
        <w:trPr>
          <w:cantSplit/>
          <w:trHeight w:val="1004"/>
        </w:trPr>
        <w:tc>
          <w:tcPr>
            <w:tcW w:w="3544" w:type="dxa"/>
            <w:vMerge/>
          </w:tcPr>
          <w:p w14:paraId="6A6FBE95"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5BEF45E0"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055883DC" w14:textId="50CFA1F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2FC74E76" w14:textId="4A9BC8EB"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ilustrasi jaring-jaring makanan, peserta didik dapat menganalisis dampak perubahan populasi suatu organisme terhadap dinamika populasi organisme lain dalam ekosistem dengan tepat.</w:t>
            </w:r>
          </w:p>
        </w:tc>
        <w:tc>
          <w:tcPr>
            <w:tcW w:w="1276" w:type="dxa"/>
            <w:tcBorders>
              <w:bottom w:val="single" w:sz="4" w:space="0" w:color="auto"/>
            </w:tcBorders>
            <w:vAlign w:val="center"/>
          </w:tcPr>
          <w:p w14:paraId="0C19DFE9" w14:textId="0CB7930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L3</w:t>
            </w:r>
          </w:p>
        </w:tc>
        <w:tc>
          <w:tcPr>
            <w:tcW w:w="1134" w:type="dxa"/>
            <w:tcBorders>
              <w:bottom w:val="single" w:sz="4" w:space="0" w:color="auto"/>
            </w:tcBorders>
            <w:vAlign w:val="center"/>
          </w:tcPr>
          <w:p w14:paraId="57AF955B" w14:textId="713F6B55"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0601A83E" w14:textId="59DB4576"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5</w:t>
            </w:r>
          </w:p>
        </w:tc>
      </w:tr>
      <w:tr w:rsidR="001B0A9B" w:rsidRPr="001B0A9B" w14:paraId="5209DE0A" w14:textId="77777777" w:rsidTr="001B0A9B">
        <w:trPr>
          <w:cantSplit/>
          <w:trHeight w:val="1004"/>
        </w:trPr>
        <w:tc>
          <w:tcPr>
            <w:tcW w:w="3544" w:type="dxa"/>
            <w:vMerge/>
          </w:tcPr>
          <w:p w14:paraId="7D3B695E"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6B463D12"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00A1DA8C" w14:textId="4885EB6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5C49DBD7" w14:textId="5577BD55" w:rsidR="001B0A9B" w:rsidRPr="001B0A9B" w:rsidRDefault="001B0A9B" w:rsidP="001B0A9B">
            <w:pPr>
              <w:contextualSpacing/>
              <w:jc w:val="left"/>
              <w:rPr>
                <w:rFonts w:ascii="Times New Roman" w:hAnsi="Times New Roman"/>
                <w:sz w:val="20"/>
                <w:lang w:val="id-ID"/>
              </w:rPr>
            </w:pPr>
            <w:r w:rsidRPr="001B0A9B">
              <w:rPr>
                <w:rFonts w:ascii="Times New Roman" w:hAnsi="Times New Roman"/>
                <w:sz w:val="20"/>
                <w:lang w:val="id-ID"/>
              </w:rPr>
              <w:t>Disajikan gambar/ilustrasi jaring-jaring makanan, peserta didik dapat mengidentifikasi tingkatan trofik (peran) tumbuhan hijau sebagai produsen dengan benar.</w:t>
            </w:r>
          </w:p>
        </w:tc>
        <w:tc>
          <w:tcPr>
            <w:tcW w:w="1276" w:type="dxa"/>
            <w:tcBorders>
              <w:bottom w:val="single" w:sz="4" w:space="0" w:color="auto"/>
            </w:tcBorders>
            <w:vAlign w:val="center"/>
          </w:tcPr>
          <w:p w14:paraId="18839CAD" w14:textId="2E6BABFE"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tcBorders>
              <w:bottom w:val="single" w:sz="4" w:space="0" w:color="auto"/>
            </w:tcBorders>
            <w:vAlign w:val="center"/>
          </w:tcPr>
          <w:p w14:paraId="0C1E686D" w14:textId="290594B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0598CD55" w14:textId="4C04AD4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6</w:t>
            </w:r>
          </w:p>
        </w:tc>
      </w:tr>
      <w:tr w:rsidR="001B0A9B" w:rsidRPr="001B0A9B" w14:paraId="2A02C32F" w14:textId="77777777" w:rsidTr="00D21D63">
        <w:trPr>
          <w:cantSplit/>
          <w:trHeight w:val="1004"/>
        </w:trPr>
        <w:tc>
          <w:tcPr>
            <w:tcW w:w="3544" w:type="dxa"/>
            <w:vMerge/>
          </w:tcPr>
          <w:p w14:paraId="5F980D42"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67417ED5"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56AB93C2" w14:textId="54A4CAB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0F506647" w14:textId="07848119"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beberapa contoh hubungan antar</w:t>
            </w:r>
            <w:r w:rsidR="00D21D63">
              <w:rPr>
                <w:rFonts w:ascii="Times New Roman" w:hAnsi="Times New Roman"/>
                <w:sz w:val="20"/>
                <w:lang w:val="id-ID"/>
              </w:rPr>
              <w:t xml:space="preserve"> </w:t>
            </w:r>
            <w:r w:rsidRPr="001B0A9B">
              <w:rPr>
                <w:rFonts w:ascii="Times New Roman" w:hAnsi="Times New Roman"/>
                <w:sz w:val="20"/>
                <w:lang w:val="id-ID"/>
              </w:rPr>
              <w:t>komponen ekosistem, peserta didik dapat membedakan contoh pengaruh komponen abiotik terhadap komponen biotik dengan tepat.</w:t>
            </w:r>
          </w:p>
        </w:tc>
        <w:tc>
          <w:tcPr>
            <w:tcW w:w="1276" w:type="dxa"/>
            <w:tcBorders>
              <w:bottom w:val="single" w:sz="4" w:space="0" w:color="auto"/>
            </w:tcBorders>
            <w:vAlign w:val="center"/>
          </w:tcPr>
          <w:p w14:paraId="1A705B61" w14:textId="0E65429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L2</w:t>
            </w:r>
          </w:p>
        </w:tc>
        <w:tc>
          <w:tcPr>
            <w:tcW w:w="1134" w:type="dxa"/>
            <w:tcBorders>
              <w:bottom w:val="single" w:sz="4" w:space="0" w:color="auto"/>
            </w:tcBorders>
            <w:vAlign w:val="center"/>
          </w:tcPr>
          <w:p w14:paraId="636E6ACF" w14:textId="5627F00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E04677C" w14:textId="6A77C4A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7</w:t>
            </w:r>
          </w:p>
        </w:tc>
      </w:tr>
      <w:tr w:rsidR="001B0A9B" w:rsidRPr="001B0A9B" w14:paraId="28A45772" w14:textId="77777777" w:rsidTr="00D21D63">
        <w:trPr>
          <w:cantSplit/>
          <w:trHeight w:val="1004"/>
        </w:trPr>
        <w:tc>
          <w:tcPr>
            <w:tcW w:w="3544" w:type="dxa"/>
            <w:vMerge/>
          </w:tcPr>
          <w:p w14:paraId="4706B253"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66F3E23B"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353AE799" w14:textId="5102022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2FD39D38" w14:textId="42FC9642"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narasi tentang perebutan sumber daya atau wilayah antar-organisme sejenis, peserta didik dapat menentukan bentuk interaksi kompetisi dengan tepat.</w:t>
            </w:r>
          </w:p>
        </w:tc>
        <w:tc>
          <w:tcPr>
            <w:tcW w:w="1276" w:type="dxa"/>
            <w:tcBorders>
              <w:bottom w:val="single" w:sz="4" w:space="0" w:color="auto"/>
            </w:tcBorders>
            <w:vAlign w:val="center"/>
          </w:tcPr>
          <w:p w14:paraId="64432F81" w14:textId="1FF612C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L2</w:t>
            </w:r>
          </w:p>
        </w:tc>
        <w:tc>
          <w:tcPr>
            <w:tcW w:w="1134" w:type="dxa"/>
            <w:tcBorders>
              <w:bottom w:val="single" w:sz="4" w:space="0" w:color="auto"/>
            </w:tcBorders>
            <w:vAlign w:val="center"/>
          </w:tcPr>
          <w:p w14:paraId="0082509E" w14:textId="5530F0F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225B6E54" w14:textId="0FC0D274"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8</w:t>
            </w:r>
          </w:p>
        </w:tc>
      </w:tr>
      <w:tr w:rsidR="001B0A9B" w:rsidRPr="001B0A9B" w14:paraId="7BEB5820" w14:textId="77777777" w:rsidTr="00D21D63">
        <w:trPr>
          <w:cantSplit/>
          <w:trHeight w:val="1004"/>
        </w:trPr>
        <w:tc>
          <w:tcPr>
            <w:tcW w:w="3544" w:type="dxa"/>
            <w:vMerge/>
          </w:tcPr>
          <w:p w14:paraId="43BB87F8"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0C5C053C"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41417935" w14:textId="5519A866"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07D3B8C1" w14:textId="6F1D44CE"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ilustrasi konflik penggunaan ruang antar-individu, peserta didik dapat mengelompokkan bentuk interaksi tersebut ke dalam jenis kompetisi secara benar.</w:t>
            </w:r>
          </w:p>
        </w:tc>
        <w:tc>
          <w:tcPr>
            <w:tcW w:w="1276" w:type="dxa"/>
            <w:tcBorders>
              <w:bottom w:val="single" w:sz="4" w:space="0" w:color="auto"/>
            </w:tcBorders>
            <w:vAlign w:val="center"/>
          </w:tcPr>
          <w:p w14:paraId="60637710" w14:textId="5AAA7CE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L2</w:t>
            </w:r>
          </w:p>
        </w:tc>
        <w:tc>
          <w:tcPr>
            <w:tcW w:w="1134" w:type="dxa"/>
            <w:tcBorders>
              <w:bottom w:val="single" w:sz="4" w:space="0" w:color="auto"/>
            </w:tcBorders>
            <w:vAlign w:val="center"/>
          </w:tcPr>
          <w:p w14:paraId="62DB8E6E" w14:textId="51986607"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BF40833" w14:textId="7356690E"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9</w:t>
            </w:r>
          </w:p>
        </w:tc>
      </w:tr>
      <w:tr w:rsidR="001B0A9B" w:rsidRPr="001B0A9B" w14:paraId="627D3828" w14:textId="77777777" w:rsidTr="00D21D63">
        <w:trPr>
          <w:cantSplit/>
          <w:trHeight w:val="1004"/>
        </w:trPr>
        <w:tc>
          <w:tcPr>
            <w:tcW w:w="3544" w:type="dxa"/>
            <w:vMerge/>
          </w:tcPr>
          <w:p w14:paraId="0EA0CE65"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4A1ABB74"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7E9624E8" w14:textId="545E322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6112DB54" w14:textId="50E58314"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penjelasan tentang pola interaksi yang menguntungkan kedua pihak, peserta didik dapat menyebutkan istilah simbiosis mutualisme dengan tepat.</w:t>
            </w:r>
          </w:p>
        </w:tc>
        <w:tc>
          <w:tcPr>
            <w:tcW w:w="1276" w:type="dxa"/>
            <w:tcBorders>
              <w:bottom w:val="single" w:sz="4" w:space="0" w:color="auto"/>
            </w:tcBorders>
            <w:vAlign w:val="center"/>
          </w:tcPr>
          <w:p w14:paraId="2B7519E1" w14:textId="00AB8D5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L1</w:t>
            </w:r>
          </w:p>
        </w:tc>
        <w:tc>
          <w:tcPr>
            <w:tcW w:w="1134" w:type="dxa"/>
            <w:tcBorders>
              <w:bottom w:val="single" w:sz="4" w:space="0" w:color="auto"/>
            </w:tcBorders>
            <w:vAlign w:val="center"/>
          </w:tcPr>
          <w:p w14:paraId="466EA9F3" w14:textId="5E8F0CE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E7AA79F" w14:textId="77777777"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10</w:t>
            </w:r>
          </w:p>
        </w:tc>
      </w:tr>
      <w:tr w:rsidR="001B0A9B" w:rsidRPr="001B0A9B" w14:paraId="600ABED0" w14:textId="77777777" w:rsidTr="00D21D63">
        <w:trPr>
          <w:cantSplit/>
          <w:trHeight w:val="1004"/>
        </w:trPr>
        <w:tc>
          <w:tcPr>
            <w:tcW w:w="3544" w:type="dxa"/>
            <w:vMerge/>
          </w:tcPr>
          <w:p w14:paraId="78E0359D"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4C75B521"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5AB29ECF" w14:textId="3CB7385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118353A7" w14:textId="16AA053A"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beberapa contoh unsur ekosistem, peserta didik dapat mengidentifikasi komponen abiotik (tak hidup) dengan tepat.</w:t>
            </w:r>
          </w:p>
        </w:tc>
        <w:tc>
          <w:tcPr>
            <w:tcW w:w="1276" w:type="dxa"/>
            <w:tcBorders>
              <w:bottom w:val="single" w:sz="4" w:space="0" w:color="auto"/>
            </w:tcBorders>
            <w:vAlign w:val="center"/>
          </w:tcPr>
          <w:p w14:paraId="762CE915" w14:textId="3CAB08FE"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L1</w:t>
            </w:r>
          </w:p>
        </w:tc>
        <w:tc>
          <w:tcPr>
            <w:tcW w:w="1134" w:type="dxa"/>
            <w:tcBorders>
              <w:bottom w:val="single" w:sz="4" w:space="0" w:color="auto"/>
            </w:tcBorders>
            <w:vAlign w:val="center"/>
          </w:tcPr>
          <w:p w14:paraId="33F6CC68" w14:textId="30EE1AF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E0C7C56" w14:textId="550931C6"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11</w:t>
            </w:r>
          </w:p>
        </w:tc>
      </w:tr>
      <w:tr w:rsidR="001B0A9B" w:rsidRPr="001B0A9B" w14:paraId="465C4217" w14:textId="77777777" w:rsidTr="00D21D63">
        <w:trPr>
          <w:cantSplit/>
          <w:trHeight w:val="1004"/>
        </w:trPr>
        <w:tc>
          <w:tcPr>
            <w:tcW w:w="3544" w:type="dxa"/>
            <w:vMerge/>
          </w:tcPr>
          <w:p w14:paraId="17472E05"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20BD4458"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17F3A53C" w14:textId="5BF86B1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7916AA49" w14:textId="139732A1"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deskripsi interaksi antar-populasi di suatu area, peserta didik dapat menyebutkan istilah tingkat organisasi kehidupan komunitas dengan benar.</w:t>
            </w:r>
          </w:p>
        </w:tc>
        <w:tc>
          <w:tcPr>
            <w:tcW w:w="1276" w:type="dxa"/>
            <w:tcBorders>
              <w:bottom w:val="single" w:sz="4" w:space="0" w:color="auto"/>
            </w:tcBorders>
            <w:vAlign w:val="center"/>
          </w:tcPr>
          <w:p w14:paraId="758FBB43" w14:textId="0884CE3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L1</w:t>
            </w:r>
          </w:p>
        </w:tc>
        <w:tc>
          <w:tcPr>
            <w:tcW w:w="1134" w:type="dxa"/>
            <w:tcBorders>
              <w:bottom w:val="single" w:sz="4" w:space="0" w:color="auto"/>
            </w:tcBorders>
            <w:vAlign w:val="center"/>
          </w:tcPr>
          <w:p w14:paraId="260FE636" w14:textId="398E0A1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4AFF7C9C" w14:textId="5CC76427"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12</w:t>
            </w:r>
          </w:p>
        </w:tc>
      </w:tr>
      <w:tr w:rsidR="001B0A9B" w:rsidRPr="001B0A9B" w14:paraId="5354861B" w14:textId="77777777" w:rsidTr="00D21D63">
        <w:trPr>
          <w:cantSplit/>
          <w:trHeight w:val="1004"/>
        </w:trPr>
        <w:tc>
          <w:tcPr>
            <w:tcW w:w="3544" w:type="dxa"/>
            <w:vMerge/>
          </w:tcPr>
          <w:p w14:paraId="5C6048E4"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74D9392D"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4C737832" w14:textId="64305DB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04D6F1F5" w14:textId="2A7DFE14"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contoh pasangan organisme yang berinteraksi, peserta didik dapat menjelaskan alasan terbentuknya hubungan simbiosis mutualisme secara tepat.</w:t>
            </w:r>
          </w:p>
        </w:tc>
        <w:tc>
          <w:tcPr>
            <w:tcW w:w="1276" w:type="dxa"/>
            <w:tcBorders>
              <w:bottom w:val="single" w:sz="4" w:space="0" w:color="auto"/>
            </w:tcBorders>
            <w:vAlign w:val="center"/>
          </w:tcPr>
          <w:p w14:paraId="450CE4AC" w14:textId="69E7FAEE"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1AAD7BD2" w14:textId="192503D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0C73D8E5" w14:textId="603AF12F"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w:t>
            </w:r>
            <w:r>
              <w:rPr>
                <w:rFonts w:ascii="Times New Roman" w:hAnsi="Times New Roman"/>
                <w:sz w:val="20"/>
                <w:lang w:val="id-ID"/>
              </w:rPr>
              <w:t>3</w:t>
            </w:r>
          </w:p>
        </w:tc>
      </w:tr>
      <w:tr w:rsidR="001B0A9B" w:rsidRPr="001B0A9B" w14:paraId="71EFD166" w14:textId="77777777" w:rsidTr="00D21D63">
        <w:trPr>
          <w:cantSplit/>
          <w:trHeight w:val="1004"/>
        </w:trPr>
        <w:tc>
          <w:tcPr>
            <w:tcW w:w="3544" w:type="dxa"/>
            <w:vMerge/>
          </w:tcPr>
          <w:p w14:paraId="6CA9AD7F"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4471CC5C"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5CB9BC90" w14:textId="2E89117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5C83C3AA" w14:textId="3E890E35"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pengertian urutan peristiwa makan dan dimangsa, peserta didik dapat mengidentifikasi istilah rantai makanan dengan benar.</w:t>
            </w:r>
          </w:p>
        </w:tc>
        <w:tc>
          <w:tcPr>
            <w:tcW w:w="1276" w:type="dxa"/>
            <w:tcBorders>
              <w:bottom w:val="single" w:sz="4" w:space="0" w:color="auto"/>
            </w:tcBorders>
            <w:vAlign w:val="center"/>
          </w:tcPr>
          <w:p w14:paraId="45F64B6A" w14:textId="03926C55"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L1</w:t>
            </w:r>
          </w:p>
        </w:tc>
        <w:tc>
          <w:tcPr>
            <w:tcW w:w="1134" w:type="dxa"/>
            <w:tcBorders>
              <w:bottom w:val="single" w:sz="4" w:space="0" w:color="auto"/>
            </w:tcBorders>
            <w:vAlign w:val="center"/>
          </w:tcPr>
          <w:p w14:paraId="14B8089D" w14:textId="3C105A5E"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732F201C" w14:textId="5043707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14</w:t>
            </w:r>
          </w:p>
        </w:tc>
      </w:tr>
      <w:tr w:rsidR="001B0A9B" w:rsidRPr="001B0A9B" w14:paraId="45AC7DDD" w14:textId="77777777" w:rsidTr="00D21D63">
        <w:trPr>
          <w:cantSplit/>
          <w:trHeight w:val="1004"/>
        </w:trPr>
        <w:tc>
          <w:tcPr>
            <w:tcW w:w="3544" w:type="dxa"/>
            <w:vMerge/>
          </w:tcPr>
          <w:p w14:paraId="18412061"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1583F97D"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0306F87F" w14:textId="5B6F30EF"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3D77C993" w14:textId="2AF2EDA5"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kasus penggunaan pestisida kimia secara berlebihan, peserta didik dapat menganalisis dampak negatif jangka panjang (biomagnifikasi) terhadap ekosistem dengan tepat.</w:t>
            </w:r>
          </w:p>
        </w:tc>
        <w:tc>
          <w:tcPr>
            <w:tcW w:w="1276" w:type="dxa"/>
            <w:tcBorders>
              <w:bottom w:val="single" w:sz="4" w:space="0" w:color="auto"/>
            </w:tcBorders>
            <w:vAlign w:val="center"/>
          </w:tcPr>
          <w:p w14:paraId="377CD10A" w14:textId="2352B3A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L3</w:t>
            </w:r>
          </w:p>
        </w:tc>
        <w:tc>
          <w:tcPr>
            <w:tcW w:w="1134" w:type="dxa"/>
            <w:tcBorders>
              <w:bottom w:val="single" w:sz="4" w:space="0" w:color="auto"/>
            </w:tcBorders>
            <w:vAlign w:val="center"/>
          </w:tcPr>
          <w:p w14:paraId="4A6C45CC" w14:textId="5A67A22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6BE82CB" w14:textId="463F522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15</w:t>
            </w:r>
          </w:p>
        </w:tc>
      </w:tr>
      <w:tr w:rsidR="001B0A9B" w:rsidRPr="001B0A9B" w14:paraId="1FFAEC6A" w14:textId="77777777" w:rsidTr="00D21D63">
        <w:trPr>
          <w:cantSplit/>
          <w:trHeight w:val="1004"/>
        </w:trPr>
        <w:tc>
          <w:tcPr>
            <w:tcW w:w="3544" w:type="dxa"/>
            <w:vMerge/>
          </w:tcPr>
          <w:p w14:paraId="05655224"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1B0CF42A"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5AFFB4DD" w14:textId="53B51797"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1ECA78AD" w14:textId="4493A1C4"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deskripsi proses penguraian sisa organisme mati oleh mikrob, peserta didik dapat mengklasifikasikan peran dekomposer dalam ekosistem dengan benar.</w:t>
            </w:r>
          </w:p>
        </w:tc>
        <w:tc>
          <w:tcPr>
            <w:tcW w:w="1276" w:type="dxa"/>
            <w:tcBorders>
              <w:bottom w:val="single" w:sz="4" w:space="0" w:color="auto"/>
            </w:tcBorders>
            <w:vAlign w:val="center"/>
          </w:tcPr>
          <w:p w14:paraId="58843806" w14:textId="36C1C43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63661A57" w14:textId="54C3F85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5F0D657A" w14:textId="063EE3AF"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16</w:t>
            </w:r>
          </w:p>
        </w:tc>
      </w:tr>
      <w:tr w:rsidR="001B0A9B" w:rsidRPr="001B0A9B" w14:paraId="304C30E4" w14:textId="77777777" w:rsidTr="00D21D63">
        <w:trPr>
          <w:cantSplit/>
          <w:trHeight w:val="1004"/>
        </w:trPr>
        <w:tc>
          <w:tcPr>
            <w:tcW w:w="3544" w:type="dxa"/>
            <w:vMerge/>
          </w:tcPr>
          <w:p w14:paraId="784C51FB"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22F20239"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394BF7E2" w14:textId="6556E2B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32717544" w14:textId="0A8E5413"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konsep persaingan antar-organisme, peserta didik dapat membedakan contoh interaksi kompetisi dengan tepat.</w:t>
            </w:r>
          </w:p>
        </w:tc>
        <w:tc>
          <w:tcPr>
            <w:tcW w:w="1276" w:type="dxa"/>
            <w:tcBorders>
              <w:bottom w:val="single" w:sz="4" w:space="0" w:color="auto"/>
            </w:tcBorders>
            <w:vAlign w:val="center"/>
          </w:tcPr>
          <w:p w14:paraId="45AC7537" w14:textId="42902EB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04198BB6" w14:textId="7D1A594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3117897" w14:textId="35B1515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17</w:t>
            </w:r>
          </w:p>
        </w:tc>
      </w:tr>
      <w:tr w:rsidR="001B0A9B" w:rsidRPr="001B0A9B" w14:paraId="48F62232" w14:textId="77777777" w:rsidTr="00D21D63">
        <w:trPr>
          <w:cantSplit/>
          <w:trHeight w:val="1004"/>
        </w:trPr>
        <w:tc>
          <w:tcPr>
            <w:tcW w:w="3544" w:type="dxa"/>
            <w:vMerge/>
          </w:tcPr>
          <w:p w14:paraId="75FC7437"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71035691"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281CEACB" w14:textId="514508D5"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786839CC" w14:textId="33200FFB"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skema rantai makanan perairan, peserta didik dapat menganalisis dampak perubahan populasi suatu trofik terhadap populasi trofik lainnya dengan tepat.</w:t>
            </w:r>
          </w:p>
        </w:tc>
        <w:tc>
          <w:tcPr>
            <w:tcW w:w="1276" w:type="dxa"/>
            <w:tcBorders>
              <w:bottom w:val="single" w:sz="4" w:space="0" w:color="auto"/>
            </w:tcBorders>
            <w:vAlign w:val="center"/>
          </w:tcPr>
          <w:p w14:paraId="517E2EF6" w14:textId="305D150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L3</w:t>
            </w:r>
          </w:p>
        </w:tc>
        <w:tc>
          <w:tcPr>
            <w:tcW w:w="1134" w:type="dxa"/>
            <w:tcBorders>
              <w:bottom w:val="single" w:sz="4" w:space="0" w:color="auto"/>
            </w:tcBorders>
            <w:vAlign w:val="center"/>
          </w:tcPr>
          <w:p w14:paraId="70DC63EA" w14:textId="76E0ADF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51F1EBF6" w14:textId="6E8978B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18</w:t>
            </w:r>
          </w:p>
        </w:tc>
      </w:tr>
      <w:tr w:rsidR="001B0A9B" w:rsidRPr="001B0A9B" w14:paraId="510AF35B" w14:textId="77777777" w:rsidTr="00D21D63">
        <w:trPr>
          <w:cantSplit/>
          <w:trHeight w:val="1004"/>
        </w:trPr>
        <w:tc>
          <w:tcPr>
            <w:tcW w:w="3544" w:type="dxa"/>
            <w:vMerge/>
          </w:tcPr>
          <w:p w14:paraId="258AAC3C"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53FE4BFE"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5DB63314" w14:textId="6070B89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31D25E02" w14:textId="7011CDD9"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informasi fenomena pemanasan global, peserta didik dapat menyebutkan jenis gas rumah kaca utama yang memicu fenomena tersebut dengan benar.</w:t>
            </w:r>
          </w:p>
        </w:tc>
        <w:tc>
          <w:tcPr>
            <w:tcW w:w="1276" w:type="dxa"/>
            <w:tcBorders>
              <w:bottom w:val="single" w:sz="4" w:space="0" w:color="auto"/>
            </w:tcBorders>
            <w:vAlign w:val="center"/>
          </w:tcPr>
          <w:p w14:paraId="6E6D4119" w14:textId="7DFD3CC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L1</w:t>
            </w:r>
          </w:p>
        </w:tc>
        <w:tc>
          <w:tcPr>
            <w:tcW w:w="1134" w:type="dxa"/>
            <w:tcBorders>
              <w:bottom w:val="single" w:sz="4" w:space="0" w:color="auto"/>
            </w:tcBorders>
            <w:vAlign w:val="center"/>
          </w:tcPr>
          <w:p w14:paraId="70675C22" w14:textId="247E082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48466E86" w14:textId="2AE94B6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19</w:t>
            </w:r>
          </w:p>
        </w:tc>
      </w:tr>
      <w:tr w:rsidR="001B0A9B" w:rsidRPr="001B0A9B" w14:paraId="7BCE4FE8" w14:textId="77777777" w:rsidTr="00D21D63">
        <w:trPr>
          <w:cantSplit/>
          <w:trHeight w:val="1004"/>
        </w:trPr>
        <w:tc>
          <w:tcPr>
            <w:tcW w:w="3544" w:type="dxa"/>
            <w:vMerge/>
          </w:tcPr>
          <w:p w14:paraId="2C26BA62"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64C910A6"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1090A259" w14:textId="5F66FB5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17B0F558" w14:textId="7612EA7A"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kontekstual perilaku hewan saat mengalami cekaman suhu, peserta didik dapat mengaitkan perilaku tersebut dengan ciri makhluk hidup beradaptasi secara tepat.</w:t>
            </w:r>
          </w:p>
        </w:tc>
        <w:tc>
          <w:tcPr>
            <w:tcW w:w="1276" w:type="dxa"/>
            <w:tcBorders>
              <w:bottom w:val="single" w:sz="4" w:space="0" w:color="auto"/>
            </w:tcBorders>
            <w:vAlign w:val="center"/>
          </w:tcPr>
          <w:p w14:paraId="7AC0EF9B" w14:textId="7711B32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56B507D1" w14:textId="120AFDDC"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79F9B62A" w14:textId="52FF053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20</w:t>
            </w:r>
          </w:p>
        </w:tc>
      </w:tr>
      <w:tr w:rsidR="001B0A9B" w:rsidRPr="001B0A9B" w14:paraId="089EF8DC" w14:textId="77777777" w:rsidTr="00D21D63">
        <w:trPr>
          <w:cantSplit/>
          <w:trHeight w:val="1004"/>
        </w:trPr>
        <w:tc>
          <w:tcPr>
            <w:tcW w:w="3544" w:type="dxa"/>
            <w:vMerge/>
          </w:tcPr>
          <w:p w14:paraId="34DC71CA"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08062BA0"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6FC45969" w14:textId="0CC5C53A"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5AA70B80" w14:textId="4EBA32D8"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kontekstual pembuangan limbah metabolisme ikan, peserta didik dapat mengidentifikasi ciri makhluk hidup mengeluarkan zat sisa dengan benar.</w:t>
            </w:r>
          </w:p>
        </w:tc>
        <w:tc>
          <w:tcPr>
            <w:tcW w:w="1276" w:type="dxa"/>
            <w:tcBorders>
              <w:bottom w:val="single" w:sz="4" w:space="0" w:color="auto"/>
            </w:tcBorders>
            <w:vAlign w:val="center"/>
          </w:tcPr>
          <w:p w14:paraId="55711F2A" w14:textId="7D139C3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6FC57D26" w14:textId="4AB99DEA"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065F146B" w14:textId="1C78C5EF"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21</w:t>
            </w:r>
          </w:p>
        </w:tc>
      </w:tr>
      <w:tr w:rsidR="001B0A9B" w:rsidRPr="001B0A9B" w14:paraId="63FC509D" w14:textId="77777777" w:rsidTr="00D21D63">
        <w:trPr>
          <w:cantSplit/>
          <w:trHeight w:val="1004"/>
        </w:trPr>
        <w:tc>
          <w:tcPr>
            <w:tcW w:w="3544" w:type="dxa"/>
            <w:vMerge/>
          </w:tcPr>
          <w:p w14:paraId="55BDB4EF"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69D32AAF"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6519710F" w14:textId="1A2BFC84"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1C134576" w14:textId="583D714B"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tentang modifikasi struktur tanaman di lingkungan ekstrem, peserta didik dapat menyimpulkan ciri makhluk hidup beradaptasi dengan tepat.</w:t>
            </w:r>
          </w:p>
        </w:tc>
        <w:tc>
          <w:tcPr>
            <w:tcW w:w="1276" w:type="dxa"/>
            <w:tcBorders>
              <w:bottom w:val="single" w:sz="4" w:space="0" w:color="auto"/>
            </w:tcBorders>
            <w:vAlign w:val="center"/>
          </w:tcPr>
          <w:p w14:paraId="2A5C80C2" w14:textId="745BCB5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39C4517E" w14:textId="4DEBEE4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B771F66" w14:textId="604E345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22</w:t>
            </w:r>
          </w:p>
        </w:tc>
      </w:tr>
      <w:tr w:rsidR="001B0A9B" w:rsidRPr="001B0A9B" w14:paraId="664E22DC" w14:textId="77777777" w:rsidTr="00D21D63">
        <w:trPr>
          <w:cantSplit/>
          <w:trHeight w:val="1004"/>
        </w:trPr>
        <w:tc>
          <w:tcPr>
            <w:tcW w:w="3544" w:type="dxa"/>
            <w:vMerge/>
          </w:tcPr>
          <w:p w14:paraId="61AD7897"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56F825BA"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08CC277E" w14:textId="2483218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1B13B4DD" w14:textId="48302881"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penerapan teknologi reproduksi pada hewan ternak, peserta didik dapat menentukan hubungan teknologi tersebut dengan ciri makhluk hidup berkembang biak secara benar.</w:t>
            </w:r>
          </w:p>
        </w:tc>
        <w:tc>
          <w:tcPr>
            <w:tcW w:w="1276" w:type="dxa"/>
            <w:tcBorders>
              <w:bottom w:val="single" w:sz="4" w:space="0" w:color="auto"/>
            </w:tcBorders>
            <w:vAlign w:val="center"/>
          </w:tcPr>
          <w:p w14:paraId="5E0E3C94" w14:textId="00954DE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6336DFBE" w14:textId="6F21E712"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4B325E07" w14:textId="333A071B"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23</w:t>
            </w:r>
          </w:p>
        </w:tc>
      </w:tr>
      <w:tr w:rsidR="001B0A9B" w:rsidRPr="001B0A9B" w14:paraId="5BCED99B" w14:textId="77777777" w:rsidTr="00D21D63">
        <w:trPr>
          <w:cantSplit/>
          <w:trHeight w:val="1004"/>
        </w:trPr>
        <w:tc>
          <w:tcPr>
            <w:tcW w:w="3544" w:type="dxa"/>
            <w:vMerge/>
          </w:tcPr>
          <w:p w14:paraId="5E9C3679"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29E2B705"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79940657" w14:textId="55A92BA0"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3EC43B68" w14:textId="43115247"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tentang pertukaran gas O</w:t>
            </w:r>
            <w:r w:rsidR="00986024">
              <w:rPr>
                <w:rFonts w:ascii="Times New Roman" w:hAnsi="Times New Roman"/>
                <w:sz w:val="20"/>
                <w:lang w:val="id-ID"/>
              </w:rPr>
              <w:t>ksigen</w:t>
            </w:r>
            <w:r w:rsidRPr="001B0A9B">
              <w:rPr>
                <w:rFonts w:ascii="Times New Roman" w:hAnsi="Times New Roman"/>
                <w:sz w:val="20"/>
                <w:lang w:val="id-ID"/>
              </w:rPr>
              <w:t xml:space="preserve"> dan </w:t>
            </w:r>
            <w:r w:rsidR="00986024">
              <w:rPr>
                <w:rFonts w:ascii="Times New Roman" w:hAnsi="Times New Roman"/>
                <w:sz w:val="20"/>
                <w:lang w:val="id-ID"/>
              </w:rPr>
              <w:t>Karbon</w:t>
            </w:r>
            <w:r w:rsidR="00FD18BD">
              <w:rPr>
                <w:rFonts w:ascii="Times New Roman" w:hAnsi="Times New Roman"/>
                <w:sz w:val="20"/>
                <w:lang w:val="id-ID"/>
              </w:rPr>
              <w:t xml:space="preserve"> </w:t>
            </w:r>
            <w:r w:rsidR="00986024">
              <w:rPr>
                <w:rFonts w:ascii="Times New Roman" w:hAnsi="Times New Roman"/>
                <w:sz w:val="20"/>
                <w:lang w:val="id-ID"/>
              </w:rPr>
              <w:t>dioksida</w:t>
            </w:r>
            <w:r w:rsidRPr="001B0A9B">
              <w:rPr>
                <w:rFonts w:ascii="Times New Roman" w:hAnsi="Times New Roman"/>
                <w:sz w:val="20"/>
                <w:lang w:val="id-ID"/>
              </w:rPr>
              <w:t xml:space="preserve"> pada hewan laut, peserta didik dapat mengidentifikasi ciri makhluk hidup bernapas dengan tepat.</w:t>
            </w:r>
          </w:p>
        </w:tc>
        <w:tc>
          <w:tcPr>
            <w:tcW w:w="1276" w:type="dxa"/>
            <w:tcBorders>
              <w:bottom w:val="single" w:sz="4" w:space="0" w:color="auto"/>
            </w:tcBorders>
            <w:vAlign w:val="center"/>
          </w:tcPr>
          <w:p w14:paraId="0927CBBE" w14:textId="7AD99943"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56BFEC06" w14:textId="02AA9B59"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BCE7E45" w14:textId="3838820D"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24</w:t>
            </w:r>
          </w:p>
        </w:tc>
      </w:tr>
      <w:tr w:rsidR="001B0A9B" w:rsidRPr="001B0A9B" w14:paraId="04529133" w14:textId="77777777" w:rsidTr="00D21D63">
        <w:trPr>
          <w:cantSplit/>
          <w:trHeight w:val="1004"/>
        </w:trPr>
        <w:tc>
          <w:tcPr>
            <w:tcW w:w="3544" w:type="dxa"/>
            <w:vMerge/>
          </w:tcPr>
          <w:p w14:paraId="297F0685" w14:textId="77777777" w:rsidR="001B0A9B" w:rsidRPr="001B0A9B" w:rsidRDefault="001B0A9B" w:rsidP="001B0A9B">
            <w:pPr>
              <w:pStyle w:val="ww"/>
              <w:ind w:left="0" w:right="0" w:firstLine="0"/>
              <w:contextualSpacing/>
              <w:rPr>
                <w:rFonts w:ascii="Times New Roman" w:hAnsi="Times New Roman"/>
                <w:sz w:val="20"/>
                <w:szCs w:val="20"/>
              </w:rPr>
            </w:pPr>
          </w:p>
        </w:tc>
        <w:tc>
          <w:tcPr>
            <w:tcW w:w="2977" w:type="dxa"/>
            <w:vMerge/>
          </w:tcPr>
          <w:p w14:paraId="0929F5C9" w14:textId="77777777" w:rsidR="001B0A9B" w:rsidRPr="001B0A9B" w:rsidRDefault="001B0A9B" w:rsidP="001B0A9B">
            <w:pPr>
              <w:pStyle w:val="DaftarParagraf"/>
              <w:ind w:left="0" w:firstLine="34"/>
              <w:contextualSpacing/>
              <w:rPr>
                <w:lang w:val="id-ID"/>
              </w:rPr>
            </w:pPr>
          </w:p>
        </w:tc>
        <w:tc>
          <w:tcPr>
            <w:tcW w:w="1843" w:type="dxa"/>
            <w:tcBorders>
              <w:bottom w:val="single" w:sz="4" w:space="0" w:color="auto"/>
            </w:tcBorders>
            <w:vAlign w:val="center"/>
          </w:tcPr>
          <w:p w14:paraId="29C6CEDA" w14:textId="55FB8A3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vAlign w:val="center"/>
          </w:tcPr>
          <w:p w14:paraId="4AFA48D4" w14:textId="52E987B2" w:rsidR="001B0A9B" w:rsidRPr="001B0A9B" w:rsidRDefault="001B0A9B" w:rsidP="00D21D63">
            <w:pPr>
              <w:contextualSpacing/>
              <w:jc w:val="left"/>
              <w:rPr>
                <w:rFonts w:ascii="Times New Roman" w:hAnsi="Times New Roman"/>
                <w:sz w:val="20"/>
                <w:lang w:val="id-ID"/>
              </w:rPr>
            </w:pPr>
            <w:r w:rsidRPr="001B0A9B">
              <w:rPr>
                <w:rFonts w:ascii="Times New Roman" w:hAnsi="Times New Roman"/>
                <w:sz w:val="20"/>
                <w:lang w:val="id-ID"/>
              </w:rPr>
              <w:t>Disajikan teks fenomena penanganan pascapanen buah-buahan, peserta didik dapat menentukan ciri makhluk hidup bernapas (respirasi seluler) yang terjadi pada jaringan tanaman dengan benar.</w:t>
            </w:r>
          </w:p>
        </w:tc>
        <w:tc>
          <w:tcPr>
            <w:tcW w:w="1276" w:type="dxa"/>
            <w:tcBorders>
              <w:bottom w:val="single" w:sz="4" w:space="0" w:color="auto"/>
            </w:tcBorders>
            <w:vAlign w:val="center"/>
          </w:tcPr>
          <w:p w14:paraId="7EC8B95D" w14:textId="08D9881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rPr>
              <w:t>L2</w:t>
            </w:r>
          </w:p>
        </w:tc>
        <w:tc>
          <w:tcPr>
            <w:tcW w:w="1134" w:type="dxa"/>
            <w:tcBorders>
              <w:bottom w:val="single" w:sz="4" w:space="0" w:color="auto"/>
            </w:tcBorders>
            <w:vAlign w:val="center"/>
          </w:tcPr>
          <w:p w14:paraId="757C2882" w14:textId="661657E8"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72AE9A8" w14:textId="542F5E11" w:rsidR="001B0A9B" w:rsidRPr="001B0A9B" w:rsidRDefault="001B0A9B" w:rsidP="001B0A9B">
            <w:pPr>
              <w:contextualSpacing/>
              <w:jc w:val="center"/>
              <w:rPr>
                <w:rFonts w:ascii="Times New Roman" w:hAnsi="Times New Roman"/>
                <w:sz w:val="20"/>
                <w:lang w:val="id-ID"/>
              </w:rPr>
            </w:pPr>
            <w:r w:rsidRPr="001B0A9B">
              <w:rPr>
                <w:rFonts w:ascii="Times New Roman" w:hAnsi="Times New Roman"/>
                <w:sz w:val="20"/>
                <w:lang w:val="id-ID"/>
              </w:rPr>
              <w:t>25</w:t>
            </w:r>
          </w:p>
        </w:tc>
      </w:tr>
      <w:tr w:rsidR="002A23F7" w:rsidRPr="001B0A9B" w14:paraId="19F4FB0C" w14:textId="77777777" w:rsidTr="002A23F7">
        <w:trPr>
          <w:cantSplit/>
          <w:trHeight w:val="1004"/>
        </w:trPr>
        <w:tc>
          <w:tcPr>
            <w:tcW w:w="3544" w:type="dxa"/>
            <w:vMerge/>
          </w:tcPr>
          <w:p w14:paraId="114169C3"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15832985"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63DC9853" w14:textId="2DF15750"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20CC8D28" w14:textId="4B129787"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teks kontekstual akuntansi aset biologis tentang munculnya kluster tubuh buah jamur baru dari media tanam, peserta didik dapat mengidentifikasi ciri makhluk hidup berkembang biak dengan tepat.</w:t>
            </w:r>
          </w:p>
        </w:tc>
        <w:tc>
          <w:tcPr>
            <w:tcW w:w="1276" w:type="dxa"/>
            <w:tcBorders>
              <w:bottom w:val="single" w:sz="4" w:space="0" w:color="auto"/>
            </w:tcBorders>
            <w:vAlign w:val="center"/>
          </w:tcPr>
          <w:p w14:paraId="62500BAD" w14:textId="765990CA"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33DCC503" w14:textId="2528D101"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77EE3C6" w14:textId="1D73F111"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26</w:t>
            </w:r>
          </w:p>
        </w:tc>
      </w:tr>
      <w:tr w:rsidR="002A23F7" w:rsidRPr="001B0A9B" w14:paraId="48114738" w14:textId="77777777" w:rsidTr="002A23F7">
        <w:trPr>
          <w:cantSplit/>
          <w:trHeight w:val="1004"/>
        </w:trPr>
        <w:tc>
          <w:tcPr>
            <w:tcW w:w="3544" w:type="dxa"/>
            <w:vMerge/>
          </w:tcPr>
          <w:p w14:paraId="50DB54EF"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0956369C"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4B79B3B9" w14:textId="1EAF65EA"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16F08AC3" w14:textId="54EB8FCC"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kasus resistensi populasi hama gudang ritel terhadap penyemprotan fumigasi secara berkelanjutan, peserta didik dapat mengaitkan fenomena ketahanan populasi tersebut dengan ciri makhluk hidup beradaptasi secara benar.</w:t>
            </w:r>
          </w:p>
        </w:tc>
        <w:tc>
          <w:tcPr>
            <w:tcW w:w="1276" w:type="dxa"/>
            <w:tcBorders>
              <w:bottom w:val="single" w:sz="4" w:space="0" w:color="auto"/>
            </w:tcBorders>
            <w:vAlign w:val="center"/>
          </w:tcPr>
          <w:p w14:paraId="25082A6A" w14:textId="651488FF"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454FFA9A" w14:textId="29E6DB25"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284DB479" w14:textId="3DB6950B"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27</w:t>
            </w:r>
          </w:p>
        </w:tc>
      </w:tr>
      <w:tr w:rsidR="002A23F7" w:rsidRPr="001B0A9B" w14:paraId="12486012" w14:textId="77777777" w:rsidTr="002A23F7">
        <w:trPr>
          <w:cantSplit/>
          <w:trHeight w:val="1004"/>
        </w:trPr>
        <w:tc>
          <w:tcPr>
            <w:tcW w:w="3544" w:type="dxa"/>
            <w:vMerge/>
          </w:tcPr>
          <w:p w14:paraId="19E4803F"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6E18B585"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44F897D7" w14:textId="49E59148"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0FE5FBEF" w14:textId="63FBFB7B"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cerita interaksi konsumen dengan daun tanaman putri malu (</w:t>
            </w:r>
            <w:r w:rsidRPr="00FD18BD">
              <w:rPr>
                <w:rFonts w:ascii="Times New Roman" w:hAnsi="Times New Roman"/>
                <w:i/>
                <w:iCs/>
                <w:sz w:val="20"/>
                <w:lang w:val="id-ID"/>
              </w:rPr>
              <w:t xml:space="preserve">Mimosa </w:t>
            </w:r>
            <w:proofErr w:type="spellStart"/>
            <w:r w:rsidRPr="00FD18BD">
              <w:rPr>
                <w:rFonts w:ascii="Times New Roman" w:hAnsi="Times New Roman"/>
                <w:i/>
                <w:iCs/>
                <w:sz w:val="20"/>
                <w:lang w:val="id-ID"/>
              </w:rPr>
              <w:t>pudica</w:t>
            </w:r>
            <w:proofErr w:type="spellEnd"/>
            <w:r w:rsidRPr="00FD18BD">
              <w:rPr>
                <w:rFonts w:ascii="Times New Roman" w:hAnsi="Times New Roman"/>
                <w:sz w:val="20"/>
                <w:lang w:val="id-ID"/>
              </w:rPr>
              <w:t xml:space="preserve">) di toko ritel </w:t>
            </w:r>
            <w:proofErr w:type="spellStart"/>
            <w:r w:rsidRPr="00FD18BD">
              <w:rPr>
                <w:rFonts w:ascii="Times New Roman" w:hAnsi="Times New Roman"/>
                <w:i/>
                <w:iCs/>
                <w:sz w:val="20"/>
                <w:lang w:val="id-ID"/>
              </w:rPr>
              <w:t>florist</w:t>
            </w:r>
            <w:proofErr w:type="spellEnd"/>
            <w:r w:rsidRPr="00FD18BD">
              <w:rPr>
                <w:rFonts w:ascii="Times New Roman" w:hAnsi="Times New Roman"/>
                <w:sz w:val="20"/>
                <w:lang w:val="id-ID"/>
              </w:rPr>
              <w:t>, peserta didik dapat menyimpulkan ciri makhluk hidup peka terhadap rangsangan (iritabilitas) secara tepat.</w:t>
            </w:r>
          </w:p>
        </w:tc>
        <w:tc>
          <w:tcPr>
            <w:tcW w:w="1276" w:type="dxa"/>
            <w:tcBorders>
              <w:bottom w:val="single" w:sz="4" w:space="0" w:color="auto"/>
            </w:tcBorders>
            <w:vAlign w:val="center"/>
          </w:tcPr>
          <w:p w14:paraId="04FEB7BA" w14:textId="5FD882F7"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3ADAFB04" w14:textId="1871F4BC"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7DDC94E0" w14:textId="019B83EF"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28</w:t>
            </w:r>
          </w:p>
        </w:tc>
      </w:tr>
      <w:tr w:rsidR="002A23F7" w:rsidRPr="001B0A9B" w14:paraId="75A18CA8" w14:textId="77777777" w:rsidTr="002A23F7">
        <w:trPr>
          <w:cantSplit/>
          <w:trHeight w:val="1004"/>
        </w:trPr>
        <w:tc>
          <w:tcPr>
            <w:tcW w:w="3544" w:type="dxa"/>
            <w:vMerge/>
          </w:tcPr>
          <w:p w14:paraId="02BDF142"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4BDD171D"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7BCC9ED5" w14:textId="070357BE"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73F6466A" w14:textId="73FA4A29"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pemaparan </w:t>
            </w:r>
            <w:proofErr w:type="spellStart"/>
            <w:r w:rsidRPr="00FD18BD">
              <w:rPr>
                <w:rFonts w:ascii="Times New Roman" w:hAnsi="Times New Roman"/>
                <w:i/>
                <w:iCs/>
                <w:sz w:val="20"/>
                <w:lang w:val="id-ID"/>
              </w:rPr>
              <w:t>green</w:t>
            </w:r>
            <w:proofErr w:type="spellEnd"/>
            <w:r w:rsidRPr="00FD18BD">
              <w:rPr>
                <w:rFonts w:ascii="Times New Roman" w:hAnsi="Times New Roman"/>
                <w:i/>
                <w:iCs/>
                <w:sz w:val="20"/>
                <w:lang w:val="id-ID"/>
              </w:rPr>
              <w:t xml:space="preserve"> </w:t>
            </w:r>
            <w:proofErr w:type="spellStart"/>
            <w:r w:rsidRPr="00FD18BD">
              <w:rPr>
                <w:rFonts w:ascii="Times New Roman" w:hAnsi="Times New Roman"/>
                <w:i/>
                <w:iCs/>
                <w:sz w:val="20"/>
                <w:lang w:val="id-ID"/>
              </w:rPr>
              <w:t>accounting</w:t>
            </w:r>
            <w:proofErr w:type="spellEnd"/>
            <w:r w:rsidRPr="00FD18BD">
              <w:rPr>
                <w:rFonts w:ascii="Times New Roman" w:hAnsi="Times New Roman"/>
                <w:sz w:val="20"/>
                <w:lang w:val="id-ID"/>
              </w:rPr>
              <w:t xml:space="preserve"> industri susu terkait pembuangan feses dan gas metana oleh sapi perah, peserta didik dapat mengidentifikasi ciri makhluk hidup mengeluarkan zat sisa (ekskresi) dengan benar.</w:t>
            </w:r>
          </w:p>
        </w:tc>
        <w:tc>
          <w:tcPr>
            <w:tcW w:w="1276" w:type="dxa"/>
            <w:tcBorders>
              <w:bottom w:val="single" w:sz="4" w:space="0" w:color="auto"/>
            </w:tcBorders>
            <w:vAlign w:val="center"/>
          </w:tcPr>
          <w:p w14:paraId="49F84638" w14:textId="10251FE4"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54AAB9F8" w14:textId="66C67F0D"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4AD40F3" w14:textId="01884EF9"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29</w:t>
            </w:r>
          </w:p>
        </w:tc>
      </w:tr>
      <w:tr w:rsidR="002A23F7" w:rsidRPr="001B0A9B" w14:paraId="1374A1C1" w14:textId="77777777" w:rsidTr="002A23F7">
        <w:trPr>
          <w:cantSplit/>
          <w:trHeight w:val="1004"/>
        </w:trPr>
        <w:tc>
          <w:tcPr>
            <w:tcW w:w="3544" w:type="dxa"/>
            <w:vMerge/>
          </w:tcPr>
          <w:p w14:paraId="660D158D"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1F00A1C2"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764A59A7" w14:textId="2649CCAC"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1D5E5521" w14:textId="659DDB7D"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narasi fotografi makro semut rangrang yang memotong dan mengonsumsi bangkai ulat untuk energi koloni, peserta didik dapat menentukan ciri makhluk hidup memerlukan nutrisi secara tepat.</w:t>
            </w:r>
          </w:p>
        </w:tc>
        <w:tc>
          <w:tcPr>
            <w:tcW w:w="1276" w:type="dxa"/>
            <w:tcBorders>
              <w:bottom w:val="single" w:sz="4" w:space="0" w:color="auto"/>
            </w:tcBorders>
            <w:vAlign w:val="center"/>
          </w:tcPr>
          <w:p w14:paraId="46F49766" w14:textId="7B451F5A"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3060F7AD" w14:textId="6804FCBF"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30A769A" w14:textId="7220C3B5"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30</w:t>
            </w:r>
          </w:p>
        </w:tc>
      </w:tr>
      <w:tr w:rsidR="002A23F7" w:rsidRPr="001B0A9B" w14:paraId="317AF309" w14:textId="77777777" w:rsidTr="002A23F7">
        <w:trPr>
          <w:cantSplit/>
          <w:trHeight w:val="1004"/>
        </w:trPr>
        <w:tc>
          <w:tcPr>
            <w:tcW w:w="3544" w:type="dxa"/>
            <w:vMerge/>
          </w:tcPr>
          <w:p w14:paraId="1907D29B"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5C274B44"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6A7F4A10" w14:textId="783DA23F"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30494A44" w14:textId="49DAAFFA"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riset visual </w:t>
            </w:r>
            <w:proofErr w:type="spellStart"/>
            <w:r w:rsidRPr="00FD18BD">
              <w:rPr>
                <w:rFonts w:ascii="Times New Roman" w:hAnsi="Times New Roman"/>
                <w:i/>
                <w:iCs/>
                <w:sz w:val="20"/>
                <w:lang w:val="id-ID"/>
              </w:rPr>
              <w:t>concept</w:t>
            </w:r>
            <w:proofErr w:type="spellEnd"/>
            <w:r w:rsidRPr="00FD18BD">
              <w:rPr>
                <w:rFonts w:ascii="Times New Roman" w:hAnsi="Times New Roman"/>
                <w:sz w:val="20"/>
                <w:lang w:val="id-ID"/>
              </w:rPr>
              <w:t xml:space="preserve"> </w:t>
            </w:r>
            <w:proofErr w:type="spellStart"/>
            <w:r w:rsidRPr="00FD18BD">
              <w:rPr>
                <w:rFonts w:ascii="Times New Roman" w:hAnsi="Times New Roman"/>
                <w:i/>
                <w:iCs/>
                <w:sz w:val="20"/>
                <w:lang w:val="id-ID"/>
              </w:rPr>
              <w:t>artist</w:t>
            </w:r>
            <w:proofErr w:type="spellEnd"/>
            <w:r w:rsidRPr="00FD18BD">
              <w:rPr>
                <w:rFonts w:ascii="Times New Roman" w:hAnsi="Times New Roman"/>
                <w:sz w:val="20"/>
                <w:lang w:val="id-ID"/>
              </w:rPr>
              <w:t xml:space="preserve"> tentang perubahan mekanis daun tanaman </w:t>
            </w:r>
            <w:proofErr w:type="spellStart"/>
            <w:r w:rsidRPr="00FD18BD">
              <w:rPr>
                <w:rFonts w:ascii="Times New Roman" w:hAnsi="Times New Roman"/>
                <w:i/>
                <w:iCs/>
                <w:sz w:val="20"/>
                <w:lang w:val="id-ID"/>
              </w:rPr>
              <w:t>Drosera</w:t>
            </w:r>
            <w:proofErr w:type="spellEnd"/>
            <w:r w:rsidRPr="00FD18BD">
              <w:rPr>
                <w:rFonts w:ascii="Times New Roman" w:hAnsi="Times New Roman"/>
                <w:sz w:val="20"/>
                <w:lang w:val="id-ID"/>
              </w:rPr>
              <w:t xml:space="preserve"> dari terbuka menjadi menggulung, peserta didik dapat mengaitkan perubahan posisi daun tersebut dengan ciri makhluk hidup bergerak dengan tepat.</w:t>
            </w:r>
          </w:p>
        </w:tc>
        <w:tc>
          <w:tcPr>
            <w:tcW w:w="1276" w:type="dxa"/>
            <w:tcBorders>
              <w:bottom w:val="single" w:sz="4" w:space="0" w:color="auto"/>
            </w:tcBorders>
            <w:vAlign w:val="center"/>
          </w:tcPr>
          <w:p w14:paraId="06B2CF40" w14:textId="25D0C25F"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14C574BD" w14:textId="2261223A"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761C29C2" w14:textId="35347095"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31</w:t>
            </w:r>
          </w:p>
        </w:tc>
      </w:tr>
      <w:tr w:rsidR="002A23F7" w:rsidRPr="001B0A9B" w14:paraId="7F3619F4" w14:textId="77777777" w:rsidTr="002A23F7">
        <w:trPr>
          <w:cantSplit/>
          <w:trHeight w:val="1004"/>
        </w:trPr>
        <w:tc>
          <w:tcPr>
            <w:tcW w:w="3544" w:type="dxa"/>
            <w:vMerge/>
          </w:tcPr>
          <w:p w14:paraId="05DF79EB"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6954EA2F"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79A907A7" w14:textId="6F863AD4"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6497982A" w14:textId="0A9D2680"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deskripsi perancangan kemasan yoghurt berdasarkan pembelahan biner bakteri </w:t>
            </w:r>
            <w:proofErr w:type="spellStart"/>
            <w:r w:rsidRPr="00FD18BD">
              <w:rPr>
                <w:rFonts w:ascii="Times New Roman" w:hAnsi="Times New Roman"/>
                <w:i/>
                <w:iCs/>
                <w:sz w:val="20"/>
                <w:lang w:val="id-ID"/>
              </w:rPr>
              <w:t>Lactobacillus</w:t>
            </w:r>
            <w:proofErr w:type="spellEnd"/>
            <w:r w:rsidRPr="00FD18BD">
              <w:rPr>
                <w:rFonts w:ascii="Times New Roman" w:hAnsi="Times New Roman"/>
                <w:sz w:val="20"/>
                <w:lang w:val="id-ID"/>
              </w:rPr>
              <w:t xml:space="preserve"> </w:t>
            </w:r>
            <w:proofErr w:type="spellStart"/>
            <w:r w:rsidRPr="00FD18BD">
              <w:rPr>
                <w:rFonts w:ascii="Times New Roman" w:hAnsi="Times New Roman"/>
                <w:i/>
                <w:iCs/>
                <w:sz w:val="20"/>
                <w:lang w:val="id-ID"/>
              </w:rPr>
              <w:t>bulgaricus</w:t>
            </w:r>
            <w:proofErr w:type="spellEnd"/>
            <w:r w:rsidRPr="00FD18BD">
              <w:rPr>
                <w:rFonts w:ascii="Times New Roman" w:hAnsi="Times New Roman"/>
                <w:sz w:val="20"/>
                <w:lang w:val="id-ID"/>
              </w:rPr>
              <w:t>, peserta didik dapat mengidentifikasi ciri makhluk hidup berkembang biak secara benar.</w:t>
            </w:r>
          </w:p>
        </w:tc>
        <w:tc>
          <w:tcPr>
            <w:tcW w:w="1276" w:type="dxa"/>
            <w:tcBorders>
              <w:bottom w:val="single" w:sz="4" w:space="0" w:color="auto"/>
            </w:tcBorders>
            <w:vAlign w:val="center"/>
          </w:tcPr>
          <w:p w14:paraId="26B55EE6" w14:textId="54BD87F5"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170656A7" w14:textId="036AC1B2"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93707E0" w14:textId="38B1F0BD"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32</w:t>
            </w:r>
          </w:p>
        </w:tc>
      </w:tr>
      <w:tr w:rsidR="002A23F7" w:rsidRPr="001B0A9B" w14:paraId="6E31387A" w14:textId="77777777" w:rsidTr="002A23F7">
        <w:trPr>
          <w:cantSplit/>
          <w:trHeight w:val="1004"/>
        </w:trPr>
        <w:tc>
          <w:tcPr>
            <w:tcW w:w="3544" w:type="dxa"/>
            <w:vMerge/>
          </w:tcPr>
          <w:p w14:paraId="206C458F"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74B54B73"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6A1C6613" w14:textId="0B8BBF3F"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5E84C4F0" w14:textId="27C9FA89"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teks produksi video dokumenter tentang aktivitas pemanfaatan rongga mulut dan kulit ikan gelodok untuk menyerap </w:t>
            </w:r>
            <m:oMath>
              <m:sSub>
                <m:sSubPr>
                  <m:ctrlPr>
                    <w:rPr>
                      <w:rFonts w:ascii="Cambria Math" w:hAnsi="Cambria Math"/>
                      <w:sz w:val="20"/>
                      <w:lang w:val="id-ID"/>
                    </w:rPr>
                  </m:ctrlPr>
                </m:sSubPr>
                <m:e>
                  <m:r>
                    <w:rPr>
                      <w:rFonts w:ascii="Cambria Math" w:hAnsi="Cambria Math"/>
                      <w:sz w:val="20"/>
                      <w:lang w:val="id-ID"/>
                    </w:rPr>
                    <m:t>O</m:t>
                  </m:r>
                </m:e>
                <m:sub>
                  <m:r>
                    <m:rPr>
                      <m:sty m:val="p"/>
                    </m:rPr>
                    <w:rPr>
                      <w:rFonts w:ascii="Cambria Math" w:hAnsi="Cambria Math"/>
                      <w:sz w:val="20"/>
                      <w:lang w:val="id-ID"/>
                    </w:rPr>
                    <m:t>2</m:t>
                  </m:r>
                </m:sub>
              </m:sSub>
            </m:oMath>
            <w:r w:rsidRPr="00FD18BD">
              <w:rPr>
                <w:rFonts w:ascii="Times New Roman" w:hAnsi="Times New Roman"/>
                <w:sz w:val="20"/>
                <w:lang w:val="id-ID"/>
              </w:rPr>
              <w:t>, peserta didik dapat menentukan ciri makhluk hidup bernapas (respirasi) dengan tepat.</w:t>
            </w:r>
          </w:p>
        </w:tc>
        <w:tc>
          <w:tcPr>
            <w:tcW w:w="1276" w:type="dxa"/>
            <w:tcBorders>
              <w:bottom w:val="single" w:sz="4" w:space="0" w:color="auto"/>
            </w:tcBorders>
            <w:vAlign w:val="center"/>
          </w:tcPr>
          <w:p w14:paraId="26840374" w14:textId="0615ACDB"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318551EF" w14:textId="31958D1A"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2A4FAAA" w14:textId="04B3CC82"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33</w:t>
            </w:r>
          </w:p>
        </w:tc>
      </w:tr>
      <w:tr w:rsidR="002A23F7" w:rsidRPr="001B0A9B" w14:paraId="715E16BE" w14:textId="77777777" w:rsidTr="002A23F7">
        <w:trPr>
          <w:cantSplit/>
          <w:trHeight w:val="1004"/>
        </w:trPr>
        <w:tc>
          <w:tcPr>
            <w:tcW w:w="3544" w:type="dxa"/>
            <w:vMerge/>
          </w:tcPr>
          <w:p w14:paraId="4B671CCE"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4DC8D9CF"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2D58C546" w14:textId="0B347A7A"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4194D78F" w14:textId="57DBD6BD"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ilustrasi perancangan poster tentang perubahan warna dan ketebalan rambut rubah arktik secara musiman, peserta didik dapat menganalisis fenomena tersebut sebagai perwujudan ciri makhluk hidup beradaptasi dengan benar.</w:t>
            </w:r>
          </w:p>
        </w:tc>
        <w:tc>
          <w:tcPr>
            <w:tcW w:w="1276" w:type="dxa"/>
            <w:tcBorders>
              <w:bottom w:val="single" w:sz="4" w:space="0" w:color="auto"/>
            </w:tcBorders>
            <w:vAlign w:val="center"/>
          </w:tcPr>
          <w:p w14:paraId="061E6D95" w14:textId="089501CA"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L3</w:t>
            </w:r>
          </w:p>
        </w:tc>
        <w:tc>
          <w:tcPr>
            <w:tcW w:w="1134" w:type="dxa"/>
            <w:tcBorders>
              <w:bottom w:val="single" w:sz="4" w:space="0" w:color="auto"/>
            </w:tcBorders>
            <w:vAlign w:val="center"/>
          </w:tcPr>
          <w:p w14:paraId="585E9E6E" w14:textId="5152E434"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40F0CFBB" w14:textId="5E8DB768"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34</w:t>
            </w:r>
          </w:p>
        </w:tc>
      </w:tr>
      <w:tr w:rsidR="002A23F7" w:rsidRPr="001B0A9B" w14:paraId="1BE7C261" w14:textId="77777777" w:rsidTr="002A23F7">
        <w:trPr>
          <w:cantSplit/>
          <w:trHeight w:val="1004"/>
        </w:trPr>
        <w:tc>
          <w:tcPr>
            <w:tcW w:w="3544" w:type="dxa"/>
            <w:vMerge/>
          </w:tcPr>
          <w:p w14:paraId="30E327E3"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157DEDF5"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1B1E9637" w14:textId="774B62B3"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7F757705" w14:textId="187B93A5"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narasi desain karakter maskot tentang struktur paruh burung pelikan yang berkantung elastis untuk menangkap dan memakan ikan, peserta didik dapat menentukan ciri makhluk hidup memerlukan nutrisi secara tepat.</w:t>
            </w:r>
          </w:p>
        </w:tc>
        <w:tc>
          <w:tcPr>
            <w:tcW w:w="1276" w:type="dxa"/>
            <w:tcBorders>
              <w:bottom w:val="single" w:sz="4" w:space="0" w:color="auto"/>
            </w:tcBorders>
            <w:vAlign w:val="center"/>
          </w:tcPr>
          <w:p w14:paraId="5864001D" w14:textId="577246A6"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0F6537C6" w14:textId="74097CD9"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919553C" w14:textId="16AB4C5D"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35</w:t>
            </w:r>
          </w:p>
        </w:tc>
      </w:tr>
      <w:tr w:rsidR="002A23F7" w:rsidRPr="001B0A9B" w14:paraId="01E7FFEC" w14:textId="77777777" w:rsidTr="002A23F7">
        <w:trPr>
          <w:cantSplit/>
          <w:trHeight w:val="1004"/>
        </w:trPr>
        <w:tc>
          <w:tcPr>
            <w:tcW w:w="3544" w:type="dxa"/>
            <w:vMerge/>
          </w:tcPr>
          <w:p w14:paraId="0ACC0E66"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51510DFD"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2D928FEA" w14:textId="221658B4"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6AA7CA5D" w14:textId="207A8CE3"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konteks pembuatan </w:t>
            </w:r>
            <w:proofErr w:type="spellStart"/>
            <w:r w:rsidRPr="00FD18BD">
              <w:rPr>
                <w:rFonts w:ascii="Times New Roman" w:hAnsi="Times New Roman"/>
                <w:i/>
                <w:iCs/>
                <w:sz w:val="20"/>
                <w:lang w:val="id-ID"/>
              </w:rPr>
              <w:t>keyframe</w:t>
            </w:r>
            <w:proofErr w:type="spellEnd"/>
            <w:r w:rsidRPr="00FD18BD">
              <w:rPr>
                <w:rFonts w:ascii="Times New Roman" w:hAnsi="Times New Roman"/>
                <w:sz w:val="20"/>
                <w:lang w:val="id-ID"/>
              </w:rPr>
              <w:t xml:space="preserve"> animasi burung unta yang memiliki kaki berotot untuk melangkah lebar dan berpindah tempat secara cepat, peserta didik dapat mengidentifikasi ciri makhluk hidup bergerak dengan benar.</w:t>
            </w:r>
          </w:p>
        </w:tc>
        <w:tc>
          <w:tcPr>
            <w:tcW w:w="1276" w:type="dxa"/>
            <w:tcBorders>
              <w:bottom w:val="single" w:sz="4" w:space="0" w:color="auto"/>
            </w:tcBorders>
            <w:vAlign w:val="center"/>
          </w:tcPr>
          <w:p w14:paraId="420B4121" w14:textId="560D24D9"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44CE65AE" w14:textId="72878D2A"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D1FA41F" w14:textId="49B7D7FB" w:rsidR="002A23F7" w:rsidRPr="001B0A9B" w:rsidRDefault="002A23F7" w:rsidP="002A23F7">
            <w:pPr>
              <w:contextualSpacing/>
              <w:jc w:val="center"/>
              <w:rPr>
                <w:rFonts w:ascii="Times New Roman" w:hAnsi="Times New Roman"/>
                <w:sz w:val="20"/>
                <w:lang w:val="id-ID"/>
              </w:rPr>
            </w:pPr>
            <w:r>
              <w:rPr>
                <w:rFonts w:ascii="Times New Roman" w:hAnsi="Times New Roman"/>
                <w:sz w:val="20"/>
                <w:lang w:val="id-ID"/>
              </w:rPr>
              <w:t>36</w:t>
            </w:r>
          </w:p>
        </w:tc>
      </w:tr>
      <w:tr w:rsidR="002A23F7" w:rsidRPr="001B0A9B" w14:paraId="42181C75" w14:textId="77777777" w:rsidTr="002A23F7">
        <w:trPr>
          <w:cantSplit/>
          <w:trHeight w:val="1004"/>
        </w:trPr>
        <w:tc>
          <w:tcPr>
            <w:tcW w:w="3544" w:type="dxa"/>
            <w:vMerge/>
          </w:tcPr>
          <w:p w14:paraId="3A10321B"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1A5F066F"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4A8694E2" w14:textId="4E55A59D"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280A83A9" w14:textId="141FBBF6"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teks fotografi satwa tentang bentuk paruh burung kolibri yang memanjang dan runcing sebagai hasil evolusi untuk menyedot nektar, peserta didik dapat menyimpulkan ciri makhluk hidup beradaptasi secara tepat.</w:t>
            </w:r>
          </w:p>
        </w:tc>
        <w:tc>
          <w:tcPr>
            <w:tcW w:w="1276" w:type="dxa"/>
            <w:tcBorders>
              <w:bottom w:val="single" w:sz="4" w:space="0" w:color="auto"/>
            </w:tcBorders>
            <w:vAlign w:val="center"/>
          </w:tcPr>
          <w:p w14:paraId="3669B0E7" w14:textId="514B6ACE"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L3</w:t>
            </w:r>
          </w:p>
        </w:tc>
        <w:tc>
          <w:tcPr>
            <w:tcW w:w="1134" w:type="dxa"/>
            <w:tcBorders>
              <w:bottom w:val="single" w:sz="4" w:space="0" w:color="auto"/>
            </w:tcBorders>
            <w:vAlign w:val="center"/>
          </w:tcPr>
          <w:p w14:paraId="0FB464D7" w14:textId="553F691C"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68D3432" w14:textId="0F1B42B1" w:rsidR="002A23F7" w:rsidRDefault="002A23F7" w:rsidP="002A23F7">
            <w:pPr>
              <w:contextualSpacing/>
              <w:jc w:val="center"/>
              <w:rPr>
                <w:rFonts w:ascii="Times New Roman" w:hAnsi="Times New Roman"/>
                <w:sz w:val="20"/>
                <w:lang w:val="id-ID"/>
              </w:rPr>
            </w:pPr>
            <w:r>
              <w:rPr>
                <w:rFonts w:ascii="Times New Roman" w:hAnsi="Times New Roman"/>
                <w:sz w:val="20"/>
                <w:lang w:val="id-ID"/>
              </w:rPr>
              <w:t>37</w:t>
            </w:r>
          </w:p>
        </w:tc>
      </w:tr>
      <w:tr w:rsidR="002A23F7" w:rsidRPr="001B0A9B" w14:paraId="284FF392" w14:textId="77777777" w:rsidTr="002A23F7">
        <w:trPr>
          <w:cantSplit/>
          <w:trHeight w:val="1004"/>
        </w:trPr>
        <w:tc>
          <w:tcPr>
            <w:tcW w:w="3544" w:type="dxa"/>
            <w:vMerge/>
          </w:tcPr>
          <w:p w14:paraId="55417D77"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4C772F69"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1362A3F7" w14:textId="46BF6907"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4A3905E2" w14:textId="0201A4E6"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Disajikan cerita ilustrasi buku anak tentang struktur cakar tajam dan paruh membengkok burung elang untuk mencengkeram dan merobek makanan, peserta didik dapat mengaitkan bentuk anatomi tersebut dengan pemenuhan ciri memerlukan nutrisi dengan benar.</w:t>
            </w:r>
          </w:p>
        </w:tc>
        <w:tc>
          <w:tcPr>
            <w:tcW w:w="1276" w:type="dxa"/>
            <w:tcBorders>
              <w:bottom w:val="single" w:sz="4" w:space="0" w:color="auto"/>
            </w:tcBorders>
            <w:vAlign w:val="center"/>
          </w:tcPr>
          <w:p w14:paraId="08A39010" w14:textId="554D2FBC"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05DA6AF1" w14:textId="7CB043E4"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27454AB6" w14:textId="085F842C" w:rsidR="002A23F7" w:rsidRDefault="002A23F7" w:rsidP="002A23F7">
            <w:pPr>
              <w:contextualSpacing/>
              <w:jc w:val="center"/>
              <w:rPr>
                <w:rFonts w:ascii="Times New Roman" w:hAnsi="Times New Roman"/>
                <w:sz w:val="20"/>
                <w:lang w:val="id-ID"/>
              </w:rPr>
            </w:pPr>
            <w:r>
              <w:rPr>
                <w:rFonts w:ascii="Times New Roman" w:hAnsi="Times New Roman"/>
                <w:sz w:val="20"/>
                <w:lang w:val="id-ID"/>
              </w:rPr>
              <w:t>38</w:t>
            </w:r>
          </w:p>
        </w:tc>
      </w:tr>
      <w:tr w:rsidR="002A23F7" w:rsidRPr="001B0A9B" w14:paraId="304C213E" w14:textId="77777777" w:rsidTr="002A23F7">
        <w:trPr>
          <w:cantSplit/>
          <w:trHeight w:val="1004"/>
        </w:trPr>
        <w:tc>
          <w:tcPr>
            <w:tcW w:w="3544" w:type="dxa"/>
            <w:vMerge/>
          </w:tcPr>
          <w:p w14:paraId="2AC68DD1"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1E3B65AB"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67B80352" w14:textId="382D0816"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19645575" w14:textId="340369E1"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narasi </w:t>
            </w:r>
            <w:r w:rsidRPr="00721C16">
              <w:rPr>
                <w:rFonts w:ascii="Times New Roman" w:hAnsi="Times New Roman"/>
                <w:i/>
                <w:iCs/>
                <w:sz w:val="20"/>
                <w:lang w:val="id-ID"/>
              </w:rPr>
              <w:t>digital</w:t>
            </w:r>
            <w:r w:rsidRPr="00FD18BD">
              <w:rPr>
                <w:rFonts w:ascii="Times New Roman" w:hAnsi="Times New Roman"/>
                <w:sz w:val="20"/>
                <w:lang w:val="id-ID"/>
              </w:rPr>
              <w:t xml:space="preserve"> </w:t>
            </w:r>
            <w:proofErr w:type="spellStart"/>
            <w:r w:rsidRPr="00721C16">
              <w:rPr>
                <w:rFonts w:ascii="Times New Roman" w:hAnsi="Times New Roman"/>
                <w:i/>
                <w:iCs/>
                <w:sz w:val="20"/>
                <w:lang w:val="id-ID"/>
              </w:rPr>
              <w:t>imaging</w:t>
            </w:r>
            <w:proofErr w:type="spellEnd"/>
            <w:r w:rsidRPr="00FD18BD">
              <w:rPr>
                <w:rFonts w:ascii="Times New Roman" w:hAnsi="Times New Roman"/>
                <w:sz w:val="20"/>
                <w:lang w:val="id-ID"/>
              </w:rPr>
              <w:t xml:space="preserve"> tentang pembentukan selaput renang pada jari kaki bebek agar tidak terperosok di lumpur rawa, peserta didik dapat menentukan bentuk ciri makhluk hidup beradaptasi secara tepat.</w:t>
            </w:r>
          </w:p>
        </w:tc>
        <w:tc>
          <w:tcPr>
            <w:tcW w:w="1276" w:type="dxa"/>
            <w:tcBorders>
              <w:bottom w:val="single" w:sz="4" w:space="0" w:color="auto"/>
            </w:tcBorders>
            <w:vAlign w:val="center"/>
          </w:tcPr>
          <w:p w14:paraId="392F15DD" w14:textId="0D2D2368" w:rsidR="002A23F7" w:rsidRPr="001B0A9B" w:rsidRDefault="002A23F7" w:rsidP="002A23F7">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5E668724" w14:textId="1129712D"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E5B5156" w14:textId="6056B351" w:rsidR="002A23F7" w:rsidRDefault="002A23F7" w:rsidP="002A23F7">
            <w:pPr>
              <w:contextualSpacing/>
              <w:jc w:val="center"/>
              <w:rPr>
                <w:rFonts w:ascii="Times New Roman" w:hAnsi="Times New Roman"/>
                <w:sz w:val="20"/>
                <w:lang w:val="id-ID"/>
              </w:rPr>
            </w:pPr>
            <w:r>
              <w:rPr>
                <w:rFonts w:ascii="Times New Roman" w:hAnsi="Times New Roman"/>
                <w:sz w:val="20"/>
                <w:lang w:val="id-ID"/>
              </w:rPr>
              <w:t>39</w:t>
            </w:r>
          </w:p>
        </w:tc>
      </w:tr>
      <w:tr w:rsidR="002A23F7" w:rsidRPr="001B0A9B" w14:paraId="2D229C7E" w14:textId="77777777" w:rsidTr="00721C16">
        <w:trPr>
          <w:cantSplit/>
          <w:trHeight w:val="1004"/>
        </w:trPr>
        <w:tc>
          <w:tcPr>
            <w:tcW w:w="3544" w:type="dxa"/>
            <w:vMerge/>
          </w:tcPr>
          <w:p w14:paraId="31F57EF8" w14:textId="77777777" w:rsidR="002A23F7" w:rsidRPr="001B0A9B" w:rsidRDefault="002A23F7" w:rsidP="002A23F7">
            <w:pPr>
              <w:pStyle w:val="ww"/>
              <w:ind w:left="0" w:right="0" w:firstLine="0"/>
              <w:contextualSpacing/>
              <w:rPr>
                <w:rFonts w:ascii="Times New Roman" w:hAnsi="Times New Roman"/>
                <w:sz w:val="20"/>
                <w:szCs w:val="20"/>
              </w:rPr>
            </w:pPr>
          </w:p>
        </w:tc>
        <w:tc>
          <w:tcPr>
            <w:tcW w:w="2977" w:type="dxa"/>
            <w:vMerge/>
          </w:tcPr>
          <w:p w14:paraId="3214C1FE" w14:textId="77777777" w:rsidR="002A23F7" w:rsidRPr="001B0A9B" w:rsidRDefault="002A23F7" w:rsidP="002A23F7">
            <w:pPr>
              <w:pStyle w:val="DaftarParagraf"/>
              <w:ind w:left="0" w:firstLine="34"/>
              <w:contextualSpacing/>
              <w:rPr>
                <w:lang w:val="id-ID"/>
              </w:rPr>
            </w:pPr>
          </w:p>
        </w:tc>
        <w:tc>
          <w:tcPr>
            <w:tcW w:w="1843" w:type="dxa"/>
            <w:tcBorders>
              <w:bottom w:val="single" w:sz="4" w:space="0" w:color="auto"/>
            </w:tcBorders>
            <w:vAlign w:val="center"/>
          </w:tcPr>
          <w:p w14:paraId="61630C35" w14:textId="329C05F7"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2FD82C6A" w14:textId="234BF504" w:rsidR="002A23F7" w:rsidRPr="001B0A9B" w:rsidRDefault="002A23F7" w:rsidP="002A23F7">
            <w:pPr>
              <w:contextualSpacing/>
              <w:jc w:val="left"/>
              <w:rPr>
                <w:rFonts w:ascii="Times New Roman" w:hAnsi="Times New Roman"/>
                <w:sz w:val="20"/>
                <w:lang w:val="id-ID"/>
              </w:rPr>
            </w:pPr>
            <w:r w:rsidRPr="00FD18BD">
              <w:rPr>
                <w:rFonts w:ascii="Times New Roman" w:hAnsi="Times New Roman"/>
                <w:sz w:val="20"/>
                <w:lang w:val="id-ID"/>
              </w:rPr>
              <w:t xml:space="preserve">Disajikan analogi strategi bisnis </w:t>
            </w:r>
            <w:proofErr w:type="spellStart"/>
            <w:r w:rsidRPr="00721C16">
              <w:rPr>
                <w:rFonts w:ascii="Times New Roman" w:hAnsi="Times New Roman"/>
                <w:i/>
                <w:iCs/>
                <w:sz w:val="20"/>
                <w:lang w:val="id-ID"/>
              </w:rPr>
              <w:t>co</w:t>
            </w:r>
            <w:r w:rsidRPr="00FD18BD">
              <w:rPr>
                <w:rFonts w:ascii="Times New Roman" w:hAnsi="Times New Roman"/>
                <w:sz w:val="20"/>
                <w:lang w:val="id-ID"/>
              </w:rPr>
              <w:t>-</w:t>
            </w:r>
            <w:r w:rsidRPr="00721C16">
              <w:rPr>
                <w:rFonts w:ascii="Times New Roman" w:hAnsi="Times New Roman"/>
                <w:i/>
                <w:iCs/>
                <w:sz w:val="20"/>
                <w:lang w:val="id-ID"/>
              </w:rPr>
              <w:t>branding</w:t>
            </w:r>
            <w:proofErr w:type="spellEnd"/>
            <w:r w:rsidRPr="00FD18BD">
              <w:rPr>
                <w:rFonts w:ascii="Times New Roman" w:hAnsi="Times New Roman"/>
                <w:sz w:val="20"/>
                <w:lang w:val="id-ID"/>
              </w:rPr>
              <w:t xml:space="preserve"> yang saling menguntungkan kedua belah pihak tanpa ada yang dirugikan, peserta didik dapat mengaitkan fenomena bisnis tersebut dengan bentuk interaksi simbiosis mutualisme secara tepat.</w:t>
            </w:r>
          </w:p>
        </w:tc>
        <w:tc>
          <w:tcPr>
            <w:tcW w:w="1276" w:type="dxa"/>
            <w:tcBorders>
              <w:bottom w:val="single" w:sz="4" w:space="0" w:color="auto"/>
            </w:tcBorders>
            <w:vAlign w:val="center"/>
          </w:tcPr>
          <w:p w14:paraId="132CAC36" w14:textId="17B3F3AC" w:rsidR="002A23F7" w:rsidRPr="001B0A9B" w:rsidRDefault="002A23F7" w:rsidP="00721C16">
            <w:pPr>
              <w:contextualSpacing/>
              <w:jc w:val="center"/>
              <w:rPr>
                <w:rFonts w:ascii="Times New Roman" w:hAnsi="Times New Roman"/>
                <w:sz w:val="20"/>
              </w:rPr>
            </w:pPr>
            <w:r w:rsidRPr="002A23F7">
              <w:rPr>
                <w:rFonts w:ascii="Times New Roman" w:hAnsi="Times New Roman"/>
                <w:sz w:val="20"/>
              </w:rPr>
              <w:t>L2</w:t>
            </w:r>
          </w:p>
        </w:tc>
        <w:tc>
          <w:tcPr>
            <w:tcW w:w="1134" w:type="dxa"/>
            <w:tcBorders>
              <w:bottom w:val="single" w:sz="4" w:space="0" w:color="auto"/>
            </w:tcBorders>
            <w:vAlign w:val="center"/>
          </w:tcPr>
          <w:p w14:paraId="33D754F5" w14:textId="7DE77BD3" w:rsidR="002A23F7" w:rsidRPr="001B0A9B" w:rsidRDefault="002A23F7" w:rsidP="002A23F7">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6E2FD77" w14:textId="5C7C702A" w:rsidR="002A23F7" w:rsidRDefault="002A23F7" w:rsidP="002A23F7">
            <w:pPr>
              <w:contextualSpacing/>
              <w:jc w:val="center"/>
              <w:rPr>
                <w:rFonts w:ascii="Times New Roman" w:hAnsi="Times New Roman"/>
                <w:sz w:val="20"/>
                <w:lang w:val="id-ID"/>
              </w:rPr>
            </w:pPr>
            <w:r>
              <w:rPr>
                <w:rFonts w:ascii="Times New Roman" w:hAnsi="Times New Roman"/>
                <w:sz w:val="20"/>
                <w:lang w:val="id-ID"/>
              </w:rPr>
              <w:t>40</w:t>
            </w:r>
          </w:p>
        </w:tc>
      </w:tr>
      <w:tr w:rsidR="00721C16" w:rsidRPr="001B0A9B" w14:paraId="72162729" w14:textId="77777777" w:rsidTr="00721C16">
        <w:trPr>
          <w:cantSplit/>
          <w:trHeight w:val="1004"/>
        </w:trPr>
        <w:tc>
          <w:tcPr>
            <w:tcW w:w="3544" w:type="dxa"/>
            <w:vMerge/>
          </w:tcPr>
          <w:p w14:paraId="69D9A263"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5D37ADB1"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3C0F5790" w14:textId="269DA3A2"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339EF73F" w14:textId="1BA3CFB7"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Disajikan teks kontekstual audit keuangan mengenai dampak serangan ulat kantung pada perkebunan sawit yang menguntungkan ulat namun merugikan tanaman, peserta didik dapat menentukan jenis interaksi simbiosis parasitisme dengan tepat.</w:t>
            </w:r>
          </w:p>
        </w:tc>
        <w:tc>
          <w:tcPr>
            <w:tcW w:w="1276" w:type="dxa"/>
            <w:tcBorders>
              <w:bottom w:val="single" w:sz="4" w:space="0" w:color="auto"/>
            </w:tcBorders>
            <w:vAlign w:val="center"/>
          </w:tcPr>
          <w:p w14:paraId="747FEDBF" w14:textId="76BB6B60"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6AD0ABA0" w14:textId="34863B80"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255010C" w14:textId="59B53A67" w:rsidR="00721C16" w:rsidRDefault="00721C16" w:rsidP="00721C16">
            <w:pPr>
              <w:contextualSpacing/>
              <w:jc w:val="center"/>
              <w:rPr>
                <w:rFonts w:ascii="Times New Roman" w:hAnsi="Times New Roman"/>
                <w:sz w:val="20"/>
                <w:lang w:val="id-ID"/>
              </w:rPr>
            </w:pPr>
            <w:r>
              <w:rPr>
                <w:rFonts w:ascii="Times New Roman" w:hAnsi="Times New Roman"/>
                <w:sz w:val="20"/>
                <w:lang w:val="id-ID"/>
              </w:rPr>
              <w:t>41</w:t>
            </w:r>
          </w:p>
        </w:tc>
      </w:tr>
      <w:tr w:rsidR="00721C16" w:rsidRPr="001B0A9B" w14:paraId="6A1BF2CF" w14:textId="77777777" w:rsidTr="00721C16">
        <w:trPr>
          <w:cantSplit/>
          <w:trHeight w:val="1004"/>
        </w:trPr>
        <w:tc>
          <w:tcPr>
            <w:tcW w:w="3544" w:type="dxa"/>
            <w:vMerge/>
          </w:tcPr>
          <w:p w14:paraId="21ED2F92"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2346AEA3"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69A65856" w14:textId="089B3B99"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2D97D321" w14:textId="7664525B"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Disajikan teks narasi fotografi satwa tentang aksi elang memburu dan memangsa tikus tanah secara instan, peserta didik dapat mengidentifikasi bentuk interaksi predasi dengan benar.</w:t>
            </w:r>
          </w:p>
        </w:tc>
        <w:tc>
          <w:tcPr>
            <w:tcW w:w="1276" w:type="dxa"/>
            <w:tcBorders>
              <w:bottom w:val="single" w:sz="4" w:space="0" w:color="auto"/>
            </w:tcBorders>
            <w:vAlign w:val="center"/>
          </w:tcPr>
          <w:p w14:paraId="348B6471" w14:textId="0F13381D"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62991984" w14:textId="1CA55C11"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2674CE52" w14:textId="286103E0" w:rsidR="00721C16" w:rsidRDefault="00721C16" w:rsidP="00721C16">
            <w:pPr>
              <w:contextualSpacing/>
              <w:jc w:val="center"/>
              <w:rPr>
                <w:rFonts w:ascii="Times New Roman" w:hAnsi="Times New Roman"/>
                <w:sz w:val="20"/>
                <w:lang w:val="id-ID"/>
              </w:rPr>
            </w:pPr>
            <w:r>
              <w:rPr>
                <w:rFonts w:ascii="Times New Roman" w:hAnsi="Times New Roman"/>
                <w:sz w:val="20"/>
                <w:lang w:val="id-ID"/>
              </w:rPr>
              <w:t>42</w:t>
            </w:r>
          </w:p>
        </w:tc>
      </w:tr>
      <w:tr w:rsidR="00721C16" w:rsidRPr="001B0A9B" w14:paraId="6805BD65" w14:textId="77777777" w:rsidTr="00721C16">
        <w:trPr>
          <w:cantSplit/>
          <w:trHeight w:val="1004"/>
        </w:trPr>
        <w:tc>
          <w:tcPr>
            <w:tcW w:w="3544" w:type="dxa"/>
            <w:vMerge/>
          </w:tcPr>
          <w:p w14:paraId="3F1A0CA7"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65642D72"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4F3052E4" w14:textId="464A0378"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0BE8E4ED" w14:textId="01B853B7"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Disajikan studi kasus riset pasar tentang persaingan beberapa gerai ritel memperebutkan konsumen yang terbatas, peserta didik dapat mengaitkan fenomena bisnis tersebut dengan konsep interaksi kompetisi secara tepat.</w:t>
            </w:r>
          </w:p>
        </w:tc>
        <w:tc>
          <w:tcPr>
            <w:tcW w:w="1276" w:type="dxa"/>
            <w:tcBorders>
              <w:bottom w:val="single" w:sz="4" w:space="0" w:color="auto"/>
            </w:tcBorders>
            <w:vAlign w:val="center"/>
          </w:tcPr>
          <w:p w14:paraId="00A30163" w14:textId="6F5C7C49"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0878E9AB" w14:textId="0EC9C55B"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21A8E92A" w14:textId="6B70751A" w:rsidR="00721C16" w:rsidRDefault="00721C16" w:rsidP="00721C16">
            <w:pPr>
              <w:contextualSpacing/>
              <w:jc w:val="center"/>
              <w:rPr>
                <w:rFonts w:ascii="Times New Roman" w:hAnsi="Times New Roman"/>
                <w:sz w:val="20"/>
                <w:lang w:val="id-ID"/>
              </w:rPr>
            </w:pPr>
            <w:r>
              <w:rPr>
                <w:rFonts w:ascii="Times New Roman" w:hAnsi="Times New Roman"/>
                <w:sz w:val="20"/>
                <w:lang w:val="id-ID"/>
              </w:rPr>
              <w:t>43</w:t>
            </w:r>
          </w:p>
        </w:tc>
      </w:tr>
      <w:tr w:rsidR="00721C16" w:rsidRPr="001B0A9B" w14:paraId="4DD39B76" w14:textId="77777777" w:rsidTr="00721C16">
        <w:trPr>
          <w:cantSplit/>
          <w:trHeight w:val="1004"/>
        </w:trPr>
        <w:tc>
          <w:tcPr>
            <w:tcW w:w="3544" w:type="dxa"/>
            <w:vMerge/>
          </w:tcPr>
          <w:p w14:paraId="74EEED4C"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0D126D61"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16FAE3F4" w14:textId="2073F6DA"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3207C695" w14:textId="17704144"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 xml:space="preserve">Disajikan deskripsi </w:t>
            </w:r>
            <w:proofErr w:type="spellStart"/>
            <w:r w:rsidRPr="00721C16">
              <w:rPr>
                <w:rFonts w:ascii="Times New Roman" w:hAnsi="Times New Roman"/>
                <w:sz w:val="20"/>
                <w:lang w:val="id-ID"/>
              </w:rPr>
              <w:t>background</w:t>
            </w:r>
            <w:proofErr w:type="spellEnd"/>
            <w:r w:rsidRPr="00721C16">
              <w:rPr>
                <w:rFonts w:ascii="Times New Roman" w:hAnsi="Times New Roman"/>
                <w:sz w:val="20"/>
                <w:lang w:val="id-ID"/>
              </w:rPr>
              <w:t xml:space="preserve"> </w:t>
            </w:r>
            <w:proofErr w:type="spellStart"/>
            <w:r w:rsidRPr="00721C16">
              <w:rPr>
                <w:rFonts w:ascii="Times New Roman" w:hAnsi="Times New Roman"/>
                <w:sz w:val="20"/>
                <w:lang w:val="id-ID"/>
              </w:rPr>
              <w:t>art</w:t>
            </w:r>
            <w:proofErr w:type="spellEnd"/>
            <w:r w:rsidRPr="00721C16">
              <w:rPr>
                <w:rFonts w:ascii="Times New Roman" w:hAnsi="Times New Roman"/>
                <w:sz w:val="20"/>
                <w:lang w:val="id-ID"/>
              </w:rPr>
              <w:t xml:space="preserve"> tentang paku tanduk rusa yang menempel pada pohon mahoni tanpa merugikan atau menguntungkan pohon tersebut, peserta didik dapat menentukan contoh simbiosis komensalisme dengan tepat.</w:t>
            </w:r>
          </w:p>
        </w:tc>
        <w:tc>
          <w:tcPr>
            <w:tcW w:w="1276" w:type="dxa"/>
            <w:tcBorders>
              <w:bottom w:val="single" w:sz="4" w:space="0" w:color="auto"/>
            </w:tcBorders>
            <w:vAlign w:val="center"/>
          </w:tcPr>
          <w:p w14:paraId="6F5A0BC8" w14:textId="4A18EEDC"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6C82E6B3" w14:textId="6DA4EAFB"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74D9425B" w14:textId="1F6C7A9F" w:rsidR="00721C16" w:rsidRDefault="00721C16" w:rsidP="00721C16">
            <w:pPr>
              <w:contextualSpacing/>
              <w:jc w:val="center"/>
              <w:rPr>
                <w:rFonts w:ascii="Times New Roman" w:hAnsi="Times New Roman"/>
                <w:sz w:val="20"/>
                <w:lang w:val="id-ID"/>
              </w:rPr>
            </w:pPr>
            <w:r>
              <w:rPr>
                <w:rFonts w:ascii="Times New Roman" w:hAnsi="Times New Roman"/>
                <w:sz w:val="20"/>
                <w:lang w:val="id-ID"/>
              </w:rPr>
              <w:t>44</w:t>
            </w:r>
          </w:p>
        </w:tc>
      </w:tr>
      <w:tr w:rsidR="00721C16" w:rsidRPr="001B0A9B" w14:paraId="7C421712" w14:textId="77777777" w:rsidTr="00721C16">
        <w:trPr>
          <w:cantSplit/>
          <w:trHeight w:val="1004"/>
        </w:trPr>
        <w:tc>
          <w:tcPr>
            <w:tcW w:w="3544" w:type="dxa"/>
            <w:vMerge/>
          </w:tcPr>
          <w:p w14:paraId="1CA0F4CC"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65DC036F"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447CA48C" w14:textId="1BD1BE06"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7CC165EC" w14:textId="48848082"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 xml:space="preserve">Disajikan kasus bencana kabut asap </w:t>
            </w:r>
            <w:proofErr w:type="spellStart"/>
            <w:r w:rsidRPr="00721C16">
              <w:rPr>
                <w:rFonts w:ascii="Times New Roman" w:hAnsi="Times New Roman"/>
                <w:sz w:val="20"/>
                <w:lang w:val="id-ID"/>
              </w:rPr>
              <w:t>karhutla</w:t>
            </w:r>
            <w:proofErr w:type="spellEnd"/>
            <w:r w:rsidRPr="00721C16">
              <w:rPr>
                <w:rFonts w:ascii="Times New Roman" w:hAnsi="Times New Roman"/>
                <w:sz w:val="20"/>
                <w:lang w:val="id-ID"/>
              </w:rPr>
              <w:t xml:space="preserve"> yang merugikan aktivitas rantai pasok industri ritel digital secara sepihak, peserta didik dapat mengidentifikasi analogi bentuk interaksi simbiosis parasitisme dengan benar.</w:t>
            </w:r>
          </w:p>
        </w:tc>
        <w:tc>
          <w:tcPr>
            <w:tcW w:w="1276" w:type="dxa"/>
            <w:tcBorders>
              <w:bottom w:val="single" w:sz="4" w:space="0" w:color="auto"/>
            </w:tcBorders>
            <w:vAlign w:val="center"/>
          </w:tcPr>
          <w:p w14:paraId="2270117D" w14:textId="39904EF4"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405B9A8A" w14:textId="6AD77E7D"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15446778" w14:textId="67A5E122" w:rsidR="00721C16" w:rsidRDefault="00721C16" w:rsidP="00721C16">
            <w:pPr>
              <w:contextualSpacing/>
              <w:jc w:val="center"/>
              <w:rPr>
                <w:rFonts w:ascii="Times New Roman" w:hAnsi="Times New Roman"/>
                <w:sz w:val="20"/>
                <w:lang w:val="id-ID"/>
              </w:rPr>
            </w:pPr>
            <w:r>
              <w:rPr>
                <w:rFonts w:ascii="Times New Roman" w:hAnsi="Times New Roman"/>
                <w:sz w:val="20"/>
                <w:lang w:val="id-ID"/>
              </w:rPr>
              <w:t>45</w:t>
            </w:r>
          </w:p>
        </w:tc>
      </w:tr>
      <w:tr w:rsidR="00721C16" w:rsidRPr="001B0A9B" w14:paraId="4D24E7CA" w14:textId="77777777" w:rsidTr="00721C16">
        <w:trPr>
          <w:cantSplit/>
          <w:trHeight w:val="1004"/>
        </w:trPr>
        <w:tc>
          <w:tcPr>
            <w:tcW w:w="3544" w:type="dxa"/>
            <w:vMerge/>
          </w:tcPr>
          <w:p w14:paraId="3F86D203"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32339030"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7F2F45C5" w14:textId="5873A1D4"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53948995" w14:textId="1E42CB8D"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 xml:space="preserve">Disajikan laporan </w:t>
            </w:r>
            <w:proofErr w:type="spellStart"/>
            <w:r w:rsidRPr="00721C16">
              <w:rPr>
                <w:rFonts w:ascii="Times New Roman" w:hAnsi="Times New Roman"/>
                <w:sz w:val="20"/>
                <w:lang w:val="id-ID"/>
              </w:rPr>
              <w:t>valuasi</w:t>
            </w:r>
            <w:proofErr w:type="spellEnd"/>
            <w:r w:rsidRPr="00721C16">
              <w:rPr>
                <w:rFonts w:ascii="Times New Roman" w:hAnsi="Times New Roman"/>
                <w:sz w:val="20"/>
                <w:lang w:val="id-ID"/>
              </w:rPr>
              <w:t xml:space="preserve"> risiko kerugian ekologis akibat </w:t>
            </w:r>
            <w:proofErr w:type="spellStart"/>
            <w:r w:rsidRPr="00721C16">
              <w:rPr>
                <w:rFonts w:ascii="Times New Roman" w:hAnsi="Times New Roman"/>
                <w:sz w:val="20"/>
                <w:lang w:val="id-ID"/>
              </w:rPr>
              <w:t>karhutla</w:t>
            </w:r>
            <w:proofErr w:type="spellEnd"/>
            <w:r w:rsidRPr="00721C16">
              <w:rPr>
                <w:rFonts w:ascii="Times New Roman" w:hAnsi="Times New Roman"/>
                <w:sz w:val="20"/>
                <w:lang w:val="id-ID"/>
              </w:rPr>
              <w:t xml:space="preserve"> yang menyedot sumber daya keuangan daerah, peserta didik dapat mengaitkan fenomena beban finansial sepihak tersebut dengan konsep simbiosis parasitisme secara tepat.</w:t>
            </w:r>
          </w:p>
        </w:tc>
        <w:tc>
          <w:tcPr>
            <w:tcW w:w="1276" w:type="dxa"/>
            <w:tcBorders>
              <w:bottom w:val="single" w:sz="4" w:space="0" w:color="auto"/>
            </w:tcBorders>
            <w:vAlign w:val="center"/>
          </w:tcPr>
          <w:p w14:paraId="046EEC14" w14:textId="7031C918"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2E6371AA" w14:textId="681C8369"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380C5BA7" w14:textId="5682E70F" w:rsidR="00721C16" w:rsidRDefault="00721C16" w:rsidP="00721C16">
            <w:pPr>
              <w:contextualSpacing/>
              <w:jc w:val="center"/>
              <w:rPr>
                <w:rFonts w:ascii="Times New Roman" w:hAnsi="Times New Roman"/>
                <w:sz w:val="20"/>
                <w:lang w:val="id-ID"/>
              </w:rPr>
            </w:pPr>
            <w:r>
              <w:rPr>
                <w:rFonts w:ascii="Times New Roman" w:hAnsi="Times New Roman"/>
                <w:sz w:val="20"/>
                <w:lang w:val="id-ID"/>
              </w:rPr>
              <w:t>46</w:t>
            </w:r>
          </w:p>
        </w:tc>
      </w:tr>
      <w:tr w:rsidR="00721C16" w:rsidRPr="001B0A9B" w14:paraId="400FE299" w14:textId="77777777" w:rsidTr="00721C16">
        <w:trPr>
          <w:cantSplit/>
          <w:trHeight w:val="1004"/>
        </w:trPr>
        <w:tc>
          <w:tcPr>
            <w:tcW w:w="3544" w:type="dxa"/>
            <w:vMerge/>
          </w:tcPr>
          <w:p w14:paraId="512CA001"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38033230"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6DA91D86" w14:textId="67141DF3"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0BDE7F77" w14:textId="0387AF47"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 xml:space="preserve">Disajikan narasi dokumentasi visual tentang </w:t>
            </w:r>
            <w:proofErr w:type="spellStart"/>
            <w:r w:rsidRPr="00721C16">
              <w:rPr>
                <w:rFonts w:ascii="Times New Roman" w:hAnsi="Times New Roman"/>
                <w:sz w:val="20"/>
                <w:lang w:val="id-ID"/>
              </w:rPr>
              <w:t>orangutan</w:t>
            </w:r>
            <w:proofErr w:type="spellEnd"/>
            <w:r w:rsidRPr="00721C16">
              <w:rPr>
                <w:rFonts w:ascii="Times New Roman" w:hAnsi="Times New Roman"/>
                <w:sz w:val="20"/>
                <w:lang w:val="id-ID"/>
              </w:rPr>
              <w:t xml:space="preserve"> yang kehilangan tempat tinggal dan sumber makanan akibat </w:t>
            </w:r>
            <w:proofErr w:type="spellStart"/>
            <w:r w:rsidRPr="00721C16">
              <w:rPr>
                <w:rFonts w:ascii="Times New Roman" w:hAnsi="Times New Roman"/>
                <w:sz w:val="20"/>
                <w:lang w:val="id-ID"/>
              </w:rPr>
              <w:t>karhutla</w:t>
            </w:r>
            <w:proofErr w:type="spellEnd"/>
            <w:r w:rsidRPr="00721C16">
              <w:rPr>
                <w:rFonts w:ascii="Times New Roman" w:hAnsi="Times New Roman"/>
                <w:sz w:val="20"/>
                <w:lang w:val="id-ID"/>
              </w:rPr>
              <w:t>, peserta didik dapat mengidentifikasi bentuk interaksi destruktif simbiosis parasitisme secara tepat.</w:t>
            </w:r>
          </w:p>
        </w:tc>
        <w:tc>
          <w:tcPr>
            <w:tcW w:w="1276" w:type="dxa"/>
            <w:tcBorders>
              <w:bottom w:val="single" w:sz="4" w:space="0" w:color="auto"/>
            </w:tcBorders>
            <w:vAlign w:val="center"/>
          </w:tcPr>
          <w:p w14:paraId="71CCAD5A" w14:textId="40FC917C"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54234D94" w14:textId="28EA32AE"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9641894" w14:textId="1B31534D" w:rsidR="00721C16" w:rsidRDefault="00721C16" w:rsidP="00721C16">
            <w:pPr>
              <w:contextualSpacing/>
              <w:jc w:val="center"/>
              <w:rPr>
                <w:rFonts w:ascii="Times New Roman" w:hAnsi="Times New Roman"/>
                <w:sz w:val="20"/>
                <w:lang w:val="id-ID"/>
              </w:rPr>
            </w:pPr>
            <w:r>
              <w:rPr>
                <w:rFonts w:ascii="Times New Roman" w:hAnsi="Times New Roman"/>
                <w:sz w:val="20"/>
                <w:lang w:val="id-ID"/>
              </w:rPr>
              <w:t>47</w:t>
            </w:r>
          </w:p>
        </w:tc>
      </w:tr>
      <w:tr w:rsidR="00721C16" w:rsidRPr="001B0A9B" w14:paraId="1A8E8D3C" w14:textId="77777777" w:rsidTr="00721C16">
        <w:trPr>
          <w:cantSplit/>
          <w:trHeight w:val="1004"/>
        </w:trPr>
        <w:tc>
          <w:tcPr>
            <w:tcW w:w="3544" w:type="dxa"/>
            <w:vMerge/>
          </w:tcPr>
          <w:p w14:paraId="54F7407D"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2C71ED61"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29AC6048" w14:textId="09CDEE9D"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54F66CEB" w14:textId="075BDC1C"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Disajikan fenomena persaingan antar-maskapai penerbangan memperebutkan konsumen yang terbatas di tengah krisis kabut asap, peserta didik dapat menentukan konsep ekologi kompetisi secara tepat.</w:t>
            </w:r>
          </w:p>
        </w:tc>
        <w:tc>
          <w:tcPr>
            <w:tcW w:w="1276" w:type="dxa"/>
            <w:tcBorders>
              <w:bottom w:val="single" w:sz="4" w:space="0" w:color="auto"/>
            </w:tcBorders>
            <w:vAlign w:val="center"/>
          </w:tcPr>
          <w:p w14:paraId="0CBD4725" w14:textId="34660DF3"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545F0CC3" w14:textId="7C98DBBB"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5D798921" w14:textId="4122F199" w:rsidR="00721C16" w:rsidRDefault="00721C16" w:rsidP="00721C16">
            <w:pPr>
              <w:contextualSpacing/>
              <w:jc w:val="center"/>
              <w:rPr>
                <w:rFonts w:ascii="Times New Roman" w:hAnsi="Times New Roman"/>
                <w:sz w:val="20"/>
                <w:lang w:val="id-ID"/>
              </w:rPr>
            </w:pPr>
            <w:r>
              <w:rPr>
                <w:rFonts w:ascii="Times New Roman" w:hAnsi="Times New Roman"/>
                <w:sz w:val="20"/>
                <w:lang w:val="id-ID"/>
              </w:rPr>
              <w:t>48</w:t>
            </w:r>
          </w:p>
        </w:tc>
      </w:tr>
      <w:tr w:rsidR="00721C16" w:rsidRPr="001B0A9B" w14:paraId="7C89F287" w14:textId="77777777" w:rsidTr="00721C16">
        <w:trPr>
          <w:cantSplit/>
          <w:trHeight w:val="1004"/>
        </w:trPr>
        <w:tc>
          <w:tcPr>
            <w:tcW w:w="3544" w:type="dxa"/>
            <w:vMerge/>
          </w:tcPr>
          <w:p w14:paraId="637BF3A8"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Pr>
          <w:p w14:paraId="253F6CBE"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0D3B8068" w14:textId="3C47AFC3"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3EB9BEEB" w14:textId="6A17E32E"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 xml:space="preserve">Disajikan cerita rancangan </w:t>
            </w:r>
            <w:proofErr w:type="spellStart"/>
            <w:r w:rsidRPr="00721C16">
              <w:rPr>
                <w:rFonts w:ascii="Times New Roman" w:hAnsi="Times New Roman"/>
                <w:sz w:val="20"/>
                <w:lang w:val="id-ID"/>
              </w:rPr>
              <w:t>infografis</w:t>
            </w:r>
            <w:proofErr w:type="spellEnd"/>
            <w:r w:rsidRPr="00721C16">
              <w:rPr>
                <w:rFonts w:ascii="Times New Roman" w:hAnsi="Times New Roman"/>
                <w:sz w:val="20"/>
                <w:lang w:val="id-ID"/>
              </w:rPr>
              <w:t xml:space="preserve"> tentang kerja sama taktis Manggala Agni dan masyarakat yang saling menguntungkan, peserta didik dapat mengidentifikasi bentuk interaksi simbiosis mutualisme dengan benar.</w:t>
            </w:r>
          </w:p>
        </w:tc>
        <w:tc>
          <w:tcPr>
            <w:tcW w:w="1276" w:type="dxa"/>
            <w:tcBorders>
              <w:bottom w:val="single" w:sz="4" w:space="0" w:color="auto"/>
            </w:tcBorders>
            <w:vAlign w:val="center"/>
          </w:tcPr>
          <w:p w14:paraId="76DE0C7E" w14:textId="4A31FD31"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L2</w:t>
            </w:r>
          </w:p>
        </w:tc>
        <w:tc>
          <w:tcPr>
            <w:tcW w:w="1134" w:type="dxa"/>
            <w:tcBorders>
              <w:bottom w:val="single" w:sz="4" w:space="0" w:color="auto"/>
            </w:tcBorders>
            <w:vAlign w:val="center"/>
          </w:tcPr>
          <w:p w14:paraId="3F9236C8" w14:textId="0F3280C2"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74C7DFB" w14:textId="352ADA98" w:rsidR="00721C16" w:rsidRDefault="00721C16" w:rsidP="00721C16">
            <w:pPr>
              <w:contextualSpacing/>
              <w:jc w:val="center"/>
              <w:rPr>
                <w:rFonts w:ascii="Times New Roman" w:hAnsi="Times New Roman"/>
                <w:sz w:val="20"/>
                <w:lang w:val="id-ID"/>
              </w:rPr>
            </w:pPr>
            <w:r>
              <w:rPr>
                <w:rFonts w:ascii="Times New Roman" w:hAnsi="Times New Roman"/>
                <w:sz w:val="20"/>
                <w:lang w:val="id-ID"/>
              </w:rPr>
              <w:t>49</w:t>
            </w:r>
          </w:p>
        </w:tc>
      </w:tr>
      <w:tr w:rsidR="00721C16" w:rsidRPr="001B0A9B" w14:paraId="5F338988" w14:textId="77777777" w:rsidTr="00721C16">
        <w:trPr>
          <w:cantSplit/>
          <w:trHeight w:val="1004"/>
        </w:trPr>
        <w:tc>
          <w:tcPr>
            <w:tcW w:w="3544" w:type="dxa"/>
            <w:vMerge/>
          </w:tcPr>
          <w:p w14:paraId="2E92306B" w14:textId="77777777" w:rsidR="00721C16" w:rsidRPr="001B0A9B" w:rsidRDefault="00721C16" w:rsidP="00721C16">
            <w:pPr>
              <w:pStyle w:val="ww"/>
              <w:ind w:left="0" w:right="0" w:firstLine="0"/>
              <w:contextualSpacing/>
              <w:rPr>
                <w:rFonts w:ascii="Times New Roman" w:hAnsi="Times New Roman"/>
                <w:sz w:val="20"/>
                <w:szCs w:val="20"/>
              </w:rPr>
            </w:pPr>
          </w:p>
        </w:tc>
        <w:tc>
          <w:tcPr>
            <w:tcW w:w="2977" w:type="dxa"/>
            <w:vMerge/>
            <w:tcBorders>
              <w:bottom w:val="single" w:sz="4" w:space="0" w:color="auto"/>
            </w:tcBorders>
          </w:tcPr>
          <w:p w14:paraId="39583DF5" w14:textId="77777777" w:rsidR="00721C16" w:rsidRPr="001B0A9B" w:rsidRDefault="00721C16" w:rsidP="00721C16">
            <w:pPr>
              <w:pStyle w:val="DaftarParagraf"/>
              <w:ind w:left="0" w:firstLine="34"/>
              <w:contextualSpacing/>
              <w:rPr>
                <w:lang w:val="id-ID"/>
              </w:rPr>
            </w:pPr>
          </w:p>
        </w:tc>
        <w:tc>
          <w:tcPr>
            <w:tcW w:w="1843" w:type="dxa"/>
            <w:tcBorders>
              <w:bottom w:val="single" w:sz="4" w:space="0" w:color="auto"/>
            </w:tcBorders>
            <w:vAlign w:val="center"/>
          </w:tcPr>
          <w:p w14:paraId="094DA59E" w14:textId="252EA48F"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noProof/>
                <w:sz w:val="20"/>
                <w:lang w:val="id-ID"/>
              </w:rPr>
              <w:t>Makhluk Hidup dan Lingkungannya</w:t>
            </w:r>
          </w:p>
        </w:tc>
        <w:tc>
          <w:tcPr>
            <w:tcW w:w="3544" w:type="dxa"/>
            <w:tcBorders>
              <w:bottom w:val="single" w:sz="4" w:space="0" w:color="auto"/>
            </w:tcBorders>
          </w:tcPr>
          <w:p w14:paraId="02D74810" w14:textId="317340B7" w:rsidR="00721C16" w:rsidRPr="001B0A9B" w:rsidRDefault="00721C16" w:rsidP="00721C16">
            <w:pPr>
              <w:contextualSpacing/>
              <w:jc w:val="left"/>
              <w:rPr>
                <w:rFonts w:ascii="Times New Roman" w:hAnsi="Times New Roman"/>
                <w:sz w:val="20"/>
                <w:lang w:val="id-ID"/>
              </w:rPr>
            </w:pPr>
            <w:r w:rsidRPr="00721C16">
              <w:rPr>
                <w:rFonts w:ascii="Times New Roman" w:hAnsi="Times New Roman"/>
                <w:sz w:val="20"/>
                <w:lang w:val="id-ID"/>
              </w:rPr>
              <w:t>Disajikan teks bacaan investigasi lingkungan mengenai munculnya perkebunan sawit secara mendadak pasca-</w:t>
            </w:r>
            <w:proofErr w:type="spellStart"/>
            <w:r w:rsidRPr="00721C16">
              <w:rPr>
                <w:rFonts w:ascii="Times New Roman" w:hAnsi="Times New Roman"/>
                <w:sz w:val="20"/>
                <w:lang w:val="id-ID"/>
              </w:rPr>
              <w:t>karhutla</w:t>
            </w:r>
            <w:proofErr w:type="spellEnd"/>
            <w:r w:rsidRPr="00721C16">
              <w:rPr>
                <w:rFonts w:ascii="Times New Roman" w:hAnsi="Times New Roman"/>
                <w:sz w:val="20"/>
                <w:lang w:val="id-ID"/>
              </w:rPr>
              <w:t>, peserta didik dapat menganalisis penyebab terganggunya proses suksesi sekunder alami akibat intervensi manusia secara tepat.</w:t>
            </w:r>
          </w:p>
        </w:tc>
        <w:tc>
          <w:tcPr>
            <w:tcW w:w="1276" w:type="dxa"/>
            <w:tcBorders>
              <w:bottom w:val="single" w:sz="4" w:space="0" w:color="auto"/>
            </w:tcBorders>
            <w:vAlign w:val="center"/>
          </w:tcPr>
          <w:p w14:paraId="17F440FE" w14:textId="61ECED89" w:rsidR="00721C16" w:rsidRPr="001B0A9B" w:rsidRDefault="00721C16" w:rsidP="00721C16">
            <w:pPr>
              <w:contextualSpacing/>
              <w:jc w:val="center"/>
              <w:rPr>
                <w:rFonts w:ascii="Times New Roman" w:hAnsi="Times New Roman"/>
                <w:sz w:val="20"/>
              </w:rPr>
            </w:pPr>
            <w:r w:rsidRPr="004C6B4A">
              <w:rPr>
                <w:rFonts w:ascii="Times New Roman" w:hAnsi="Times New Roman"/>
                <w:sz w:val="20"/>
              </w:rPr>
              <w:t>L</w:t>
            </w:r>
            <w:r>
              <w:rPr>
                <w:rFonts w:ascii="Times New Roman" w:hAnsi="Times New Roman"/>
                <w:sz w:val="20"/>
              </w:rPr>
              <w:t>3</w:t>
            </w:r>
          </w:p>
        </w:tc>
        <w:tc>
          <w:tcPr>
            <w:tcW w:w="1134" w:type="dxa"/>
            <w:tcBorders>
              <w:bottom w:val="single" w:sz="4" w:space="0" w:color="auto"/>
            </w:tcBorders>
            <w:vAlign w:val="center"/>
          </w:tcPr>
          <w:p w14:paraId="106E0614" w14:textId="1F8254A4" w:rsidR="00721C16" w:rsidRPr="001B0A9B" w:rsidRDefault="00721C16" w:rsidP="00721C16">
            <w:pPr>
              <w:contextualSpacing/>
              <w:jc w:val="center"/>
              <w:rPr>
                <w:rFonts w:ascii="Times New Roman" w:hAnsi="Times New Roman"/>
                <w:sz w:val="20"/>
                <w:lang w:val="id-ID"/>
              </w:rPr>
            </w:pPr>
            <w:r w:rsidRPr="001B0A9B">
              <w:rPr>
                <w:rFonts w:ascii="Times New Roman" w:hAnsi="Times New Roman"/>
                <w:sz w:val="20"/>
                <w:lang w:val="id-ID"/>
              </w:rPr>
              <w:t>Pilihan Ganda</w:t>
            </w:r>
          </w:p>
        </w:tc>
        <w:tc>
          <w:tcPr>
            <w:tcW w:w="1134" w:type="dxa"/>
            <w:tcBorders>
              <w:bottom w:val="single" w:sz="4" w:space="0" w:color="auto"/>
            </w:tcBorders>
            <w:vAlign w:val="center"/>
          </w:tcPr>
          <w:p w14:paraId="67EBE16A" w14:textId="48B175CB" w:rsidR="00721C16" w:rsidRDefault="00721C16" w:rsidP="00721C16">
            <w:pPr>
              <w:contextualSpacing/>
              <w:jc w:val="center"/>
              <w:rPr>
                <w:rFonts w:ascii="Times New Roman" w:hAnsi="Times New Roman"/>
                <w:sz w:val="20"/>
                <w:lang w:val="id-ID"/>
              </w:rPr>
            </w:pPr>
            <w:r>
              <w:rPr>
                <w:rFonts w:ascii="Times New Roman" w:hAnsi="Times New Roman"/>
                <w:sz w:val="20"/>
                <w:lang w:val="id-ID"/>
              </w:rPr>
              <w:t>50</w:t>
            </w:r>
          </w:p>
        </w:tc>
      </w:tr>
    </w:tbl>
    <w:tbl>
      <w:tblPr>
        <w:tblStyle w:val="KisiTabel"/>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6522"/>
      </w:tblGrid>
      <w:tr w:rsidR="006F456E" w:rsidRPr="001B0A9B" w14:paraId="00DED6FD" w14:textId="77777777" w:rsidTr="0079657D">
        <w:trPr>
          <w:trHeight w:val="2394"/>
        </w:trPr>
        <w:tc>
          <w:tcPr>
            <w:tcW w:w="7529" w:type="dxa"/>
          </w:tcPr>
          <w:p w14:paraId="6E9909B9" w14:textId="77777777" w:rsidR="006F456E" w:rsidRPr="001B0A9B" w:rsidRDefault="006F456E" w:rsidP="0079657D">
            <w:pPr>
              <w:jc w:val="center"/>
              <w:outlineLvl w:val="0"/>
              <w:rPr>
                <w:rFonts w:ascii="Times New Roman" w:hAnsi="Times New Roman"/>
                <w:szCs w:val="22"/>
                <w:lang w:val="id-ID"/>
              </w:rPr>
            </w:pPr>
          </w:p>
          <w:p w14:paraId="0016E0E4" w14:textId="77777777" w:rsidR="006F456E" w:rsidRPr="001B0A9B" w:rsidRDefault="006F456E" w:rsidP="0079657D">
            <w:pPr>
              <w:jc w:val="center"/>
              <w:outlineLvl w:val="0"/>
              <w:rPr>
                <w:rFonts w:ascii="Times New Roman" w:hAnsi="Times New Roman"/>
                <w:szCs w:val="22"/>
                <w:lang w:val="id-ID"/>
              </w:rPr>
            </w:pPr>
          </w:p>
          <w:p w14:paraId="08BE46D9" w14:textId="77777777" w:rsidR="006F456E" w:rsidRPr="001B0A9B" w:rsidRDefault="006F456E" w:rsidP="0079657D">
            <w:pPr>
              <w:jc w:val="center"/>
              <w:outlineLvl w:val="0"/>
              <w:rPr>
                <w:rFonts w:ascii="Times New Roman" w:hAnsi="Times New Roman"/>
                <w:szCs w:val="22"/>
                <w:lang w:val="id-ID"/>
              </w:rPr>
            </w:pPr>
          </w:p>
          <w:p w14:paraId="06B0B945" w14:textId="77777777" w:rsidR="006F456E" w:rsidRPr="001B0A9B" w:rsidRDefault="006F456E" w:rsidP="0079657D">
            <w:pPr>
              <w:jc w:val="center"/>
              <w:outlineLvl w:val="0"/>
              <w:rPr>
                <w:rFonts w:ascii="Times New Roman" w:hAnsi="Times New Roman"/>
                <w:szCs w:val="22"/>
                <w:lang w:val="id-ID"/>
              </w:rPr>
            </w:pPr>
            <w:r w:rsidRPr="001B0A9B">
              <w:rPr>
                <w:rFonts w:ascii="Times New Roman" w:hAnsi="Times New Roman"/>
                <w:szCs w:val="22"/>
                <w:lang w:val="id-ID"/>
              </w:rPr>
              <w:t>Mengetahui,</w:t>
            </w:r>
          </w:p>
          <w:p w14:paraId="44C0434F" w14:textId="77777777" w:rsidR="006F456E" w:rsidRPr="001B0A9B" w:rsidRDefault="006F456E" w:rsidP="0079657D">
            <w:pPr>
              <w:jc w:val="center"/>
              <w:outlineLvl w:val="0"/>
              <w:rPr>
                <w:rFonts w:ascii="Times New Roman" w:hAnsi="Times New Roman"/>
                <w:szCs w:val="22"/>
                <w:lang w:val="id-ID"/>
              </w:rPr>
            </w:pPr>
            <w:r w:rsidRPr="001B0A9B">
              <w:rPr>
                <w:rFonts w:ascii="Times New Roman" w:hAnsi="Times New Roman"/>
                <w:szCs w:val="22"/>
                <w:lang w:val="id-ID"/>
              </w:rPr>
              <w:t>Kepala Sekolah SMK Veteran</w:t>
            </w:r>
          </w:p>
          <w:p w14:paraId="1EE2FAAC" w14:textId="77777777" w:rsidR="006F456E" w:rsidRPr="001B0A9B" w:rsidRDefault="006F456E" w:rsidP="0079657D">
            <w:pPr>
              <w:jc w:val="center"/>
              <w:outlineLvl w:val="0"/>
              <w:rPr>
                <w:rFonts w:ascii="Times New Roman" w:hAnsi="Times New Roman"/>
                <w:szCs w:val="22"/>
                <w:lang w:val="id-ID"/>
              </w:rPr>
            </w:pPr>
          </w:p>
          <w:p w14:paraId="04B75900" w14:textId="77777777" w:rsidR="006F456E" w:rsidRPr="001B0A9B" w:rsidRDefault="006F456E" w:rsidP="0079657D">
            <w:pPr>
              <w:jc w:val="center"/>
              <w:outlineLvl w:val="0"/>
              <w:rPr>
                <w:rFonts w:ascii="Times New Roman" w:hAnsi="Times New Roman"/>
                <w:szCs w:val="22"/>
                <w:lang w:val="id-ID"/>
              </w:rPr>
            </w:pPr>
          </w:p>
          <w:p w14:paraId="08DE178A" w14:textId="77777777" w:rsidR="006F456E" w:rsidRPr="001B0A9B" w:rsidRDefault="006F456E" w:rsidP="0079657D">
            <w:pPr>
              <w:jc w:val="center"/>
              <w:outlineLvl w:val="0"/>
              <w:rPr>
                <w:rFonts w:ascii="Times New Roman" w:hAnsi="Times New Roman"/>
                <w:szCs w:val="22"/>
                <w:lang w:val="id-ID"/>
              </w:rPr>
            </w:pPr>
          </w:p>
          <w:p w14:paraId="4B39C7FF" w14:textId="77777777" w:rsidR="006F456E" w:rsidRPr="001B0A9B" w:rsidRDefault="006F456E" w:rsidP="0079657D">
            <w:pPr>
              <w:jc w:val="center"/>
              <w:outlineLvl w:val="0"/>
              <w:rPr>
                <w:rFonts w:ascii="Times New Roman" w:hAnsi="Times New Roman"/>
                <w:szCs w:val="22"/>
                <w:lang w:val="id-ID"/>
              </w:rPr>
            </w:pPr>
          </w:p>
          <w:p w14:paraId="02BA6AB1" w14:textId="77777777" w:rsidR="006F456E" w:rsidRPr="001B0A9B" w:rsidRDefault="006F456E" w:rsidP="0079657D">
            <w:pPr>
              <w:jc w:val="center"/>
              <w:outlineLvl w:val="0"/>
              <w:rPr>
                <w:rFonts w:ascii="Times New Roman" w:hAnsi="Times New Roman"/>
                <w:szCs w:val="22"/>
                <w:lang w:val="id-ID"/>
              </w:rPr>
            </w:pPr>
            <w:r w:rsidRPr="001B0A9B">
              <w:rPr>
                <w:rFonts w:ascii="Times New Roman" w:hAnsi="Times New Roman"/>
                <w:szCs w:val="22"/>
                <w:lang w:val="id-ID"/>
              </w:rPr>
              <w:t xml:space="preserve">SH. </w:t>
            </w:r>
            <w:proofErr w:type="spellStart"/>
            <w:r w:rsidRPr="001B0A9B">
              <w:rPr>
                <w:rFonts w:ascii="Times New Roman" w:hAnsi="Times New Roman"/>
                <w:szCs w:val="22"/>
                <w:lang w:val="id-ID"/>
              </w:rPr>
              <w:t>Nugrahenny</w:t>
            </w:r>
            <w:proofErr w:type="spellEnd"/>
            <w:r w:rsidRPr="001B0A9B">
              <w:rPr>
                <w:rFonts w:ascii="Times New Roman" w:hAnsi="Times New Roman"/>
                <w:szCs w:val="22"/>
                <w:lang w:val="id-ID"/>
              </w:rPr>
              <w:t xml:space="preserve">, </w:t>
            </w:r>
            <w:proofErr w:type="spellStart"/>
            <w:r w:rsidRPr="001B0A9B">
              <w:rPr>
                <w:rFonts w:ascii="Times New Roman" w:hAnsi="Times New Roman"/>
                <w:szCs w:val="22"/>
                <w:lang w:val="id-ID"/>
              </w:rPr>
              <w:t>S.Pd</w:t>
            </w:r>
            <w:proofErr w:type="spellEnd"/>
          </w:p>
          <w:p w14:paraId="449BAEBD" w14:textId="77777777" w:rsidR="006F456E" w:rsidRPr="001B0A9B" w:rsidRDefault="006F456E" w:rsidP="0079657D">
            <w:pPr>
              <w:jc w:val="center"/>
              <w:outlineLvl w:val="0"/>
              <w:rPr>
                <w:rFonts w:ascii="Times New Roman" w:hAnsi="Times New Roman"/>
                <w:szCs w:val="22"/>
                <w:lang w:val="id-ID"/>
              </w:rPr>
            </w:pPr>
          </w:p>
          <w:p w14:paraId="238B6979" w14:textId="77777777" w:rsidR="006F456E" w:rsidRPr="001B0A9B" w:rsidRDefault="006F456E" w:rsidP="0079657D">
            <w:pPr>
              <w:jc w:val="center"/>
              <w:outlineLvl w:val="0"/>
              <w:rPr>
                <w:rFonts w:ascii="Times New Roman" w:hAnsi="Times New Roman"/>
                <w:szCs w:val="22"/>
                <w:lang w:val="id-ID"/>
              </w:rPr>
            </w:pPr>
          </w:p>
        </w:tc>
        <w:tc>
          <w:tcPr>
            <w:tcW w:w="6788" w:type="dxa"/>
          </w:tcPr>
          <w:p w14:paraId="365A0526" w14:textId="1EEDB620" w:rsidR="006F456E" w:rsidRPr="001B0A9B" w:rsidRDefault="006F456E" w:rsidP="0079657D">
            <w:pPr>
              <w:jc w:val="center"/>
              <w:outlineLvl w:val="0"/>
              <w:rPr>
                <w:rFonts w:ascii="Times New Roman" w:hAnsi="Times New Roman"/>
                <w:szCs w:val="22"/>
                <w:lang w:val="id-ID"/>
              </w:rPr>
            </w:pPr>
          </w:p>
          <w:p w14:paraId="36845381" w14:textId="77777777" w:rsidR="006F456E" w:rsidRPr="001B0A9B" w:rsidRDefault="006F456E" w:rsidP="0079657D">
            <w:pPr>
              <w:jc w:val="center"/>
              <w:outlineLvl w:val="0"/>
              <w:rPr>
                <w:rFonts w:ascii="Times New Roman" w:hAnsi="Times New Roman"/>
                <w:szCs w:val="22"/>
                <w:lang w:val="id-ID"/>
              </w:rPr>
            </w:pPr>
          </w:p>
          <w:p w14:paraId="0D844765" w14:textId="77777777" w:rsidR="006F456E" w:rsidRPr="001B0A9B" w:rsidRDefault="006F456E" w:rsidP="0079657D">
            <w:pPr>
              <w:jc w:val="center"/>
              <w:outlineLvl w:val="0"/>
              <w:rPr>
                <w:rFonts w:ascii="Times New Roman" w:hAnsi="Times New Roman"/>
                <w:szCs w:val="22"/>
                <w:lang w:val="id-ID"/>
              </w:rPr>
            </w:pPr>
          </w:p>
          <w:p w14:paraId="26B3A4C4" w14:textId="2705894C" w:rsidR="006F456E" w:rsidRPr="001B0A9B" w:rsidRDefault="006F456E" w:rsidP="0079657D">
            <w:pPr>
              <w:jc w:val="center"/>
              <w:outlineLvl w:val="0"/>
              <w:rPr>
                <w:rFonts w:ascii="Times New Roman" w:hAnsi="Times New Roman"/>
                <w:szCs w:val="22"/>
                <w:lang w:val="id-ID"/>
              </w:rPr>
            </w:pPr>
            <w:r w:rsidRPr="001B0A9B">
              <w:rPr>
                <w:rFonts w:ascii="Times New Roman" w:hAnsi="Times New Roman"/>
                <w:szCs w:val="22"/>
                <w:lang w:val="id-ID"/>
              </w:rPr>
              <w:t xml:space="preserve">Pekalongan,    </w:t>
            </w:r>
            <w:r w:rsidR="00F77AC7" w:rsidRPr="001B0A9B">
              <w:rPr>
                <w:rFonts w:ascii="Times New Roman" w:hAnsi="Times New Roman"/>
                <w:szCs w:val="22"/>
                <w:lang w:val="id-ID"/>
              </w:rPr>
              <w:t>September</w:t>
            </w:r>
            <w:r w:rsidRPr="001B0A9B">
              <w:rPr>
                <w:rFonts w:ascii="Times New Roman" w:hAnsi="Times New Roman"/>
                <w:szCs w:val="22"/>
                <w:lang w:val="id-ID"/>
              </w:rPr>
              <w:t xml:space="preserve"> 2026</w:t>
            </w:r>
          </w:p>
          <w:p w14:paraId="54C4BA16" w14:textId="77777777" w:rsidR="006F456E" w:rsidRPr="001B0A9B" w:rsidRDefault="006F456E" w:rsidP="0079657D">
            <w:pPr>
              <w:jc w:val="center"/>
              <w:outlineLvl w:val="0"/>
              <w:rPr>
                <w:rFonts w:ascii="Times New Roman" w:hAnsi="Times New Roman"/>
                <w:szCs w:val="22"/>
                <w:lang w:val="id-ID"/>
              </w:rPr>
            </w:pPr>
            <w:r w:rsidRPr="001B0A9B">
              <w:rPr>
                <w:rFonts w:ascii="Times New Roman" w:hAnsi="Times New Roman"/>
                <w:szCs w:val="22"/>
                <w:lang w:val="id-ID"/>
              </w:rPr>
              <w:t>Guru Mata Pelajaran</w:t>
            </w:r>
          </w:p>
          <w:p w14:paraId="1A23B164" w14:textId="77777777" w:rsidR="006F456E" w:rsidRPr="001B0A9B" w:rsidRDefault="006F456E" w:rsidP="0079657D">
            <w:pPr>
              <w:jc w:val="center"/>
              <w:outlineLvl w:val="0"/>
              <w:rPr>
                <w:rFonts w:ascii="Times New Roman" w:hAnsi="Times New Roman"/>
                <w:szCs w:val="22"/>
                <w:lang w:val="id-ID"/>
              </w:rPr>
            </w:pPr>
          </w:p>
          <w:p w14:paraId="6659032C" w14:textId="77777777" w:rsidR="006F456E" w:rsidRPr="001B0A9B" w:rsidRDefault="006F456E" w:rsidP="0079657D">
            <w:pPr>
              <w:jc w:val="center"/>
              <w:outlineLvl w:val="0"/>
              <w:rPr>
                <w:rFonts w:ascii="Times New Roman" w:hAnsi="Times New Roman"/>
                <w:szCs w:val="22"/>
                <w:lang w:val="id-ID"/>
              </w:rPr>
            </w:pPr>
          </w:p>
          <w:p w14:paraId="7FDB9183" w14:textId="77777777" w:rsidR="006F456E" w:rsidRPr="001B0A9B" w:rsidRDefault="006F456E" w:rsidP="0079657D">
            <w:pPr>
              <w:jc w:val="center"/>
              <w:outlineLvl w:val="0"/>
              <w:rPr>
                <w:rFonts w:ascii="Times New Roman" w:hAnsi="Times New Roman"/>
                <w:szCs w:val="22"/>
                <w:lang w:val="id-ID"/>
              </w:rPr>
            </w:pPr>
          </w:p>
          <w:p w14:paraId="256A4953" w14:textId="77777777" w:rsidR="006F456E" w:rsidRPr="001B0A9B" w:rsidRDefault="006F456E" w:rsidP="0079657D">
            <w:pPr>
              <w:jc w:val="center"/>
              <w:outlineLvl w:val="0"/>
              <w:rPr>
                <w:rFonts w:ascii="Times New Roman" w:hAnsi="Times New Roman"/>
                <w:szCs w:val="22"/>
                <w:lang w:val="id-ID"/>
              </w:rPr>
            </w:pPr>
          </w:p>
          <w:p w14:paraId="798BBD01" w14:textId="05A33092" w:rsidR="006F456E" w:rsidRPr="001B0A9B" w:rsidRDefault="00E422B2" w:rsidP="0079657D">
            <w:pPr>
              <w:jc w:val="center"/>
              <w:outlineLvl w:val="0"/>
              <w:rPr>
                <w:rFonts w:ascii="Times New Roman" w:hAnsi="Times New Roman"/>
                <w:szCs w:val="22"/>
                <w:lang w:val="id-ID"/>
              </w:rPr>
            </w:pPr>
            <w:r w:rsidRPr="001B0A9B">
              <w:rPr>
                <w:rFonts w:ascii="Times New Roman" w:hAnsi="Times New Roman"/>
                <w:szCs w:val="22"/>
                <w:lang w:val="id-ID"/>
              </w:rPr>
              <w:t>Akhmad Syafi’i Ma’arif</w:t>
            </w:r>
            <w:r w:rsidR="006F456E" w:rsidRPr="001B0A9B">
              <w:rPr>
                <w:rFonts w:ascii="Times New Roman" w:hAnsi="Times New Roman"/>
                <w:szCs w:val="22"/>
                <w:lang w:val="id-ID"/>
              </w:rPr>
              <w:t xml:space="preserve">, </w:t>
            </w:r>
            <w:proofErr w:type="spellStart"/>
            <w:r w:rsidR="006F456E" w:rsidRPr="001B0A9B">
              <w:rPr>
                <w:rFonts w:ascii="Times New Roman" w:hAnsi="Times New Roman"/>
                <w:szCs w:val="22"/>
                <w:lang w:val="id-ID"/>
              </w:rPr>
              <w:t>S.Pd</w:t>
            </w:r>
            <w:proofErr w:type="spellEnd"/>
          </w:p>
        </w:tc>
      </w:tr>
    </w:tbl>
    <w:p w14:paraId="7FEA52B1" w14:textId="77777777" w:rsidR="00290277" w:rsidRPr="001B0A9B" w:rsidRDefault="00290277">
      <w:pPr>
        <w:rPr>
          <w:rFonts w:ascii="Times New Roman" w:hAnsi="Times New Roman"/>
          <w:lang w:val="id-ID"/>
        </w:rPr>
      </w:pPr>
    </w:p>
    <w:sectPr w:rsidR="00290277" w:rsidRPr="001B0A9B" w:rsidSect="006F456E">
      <w:pgSz w:w="16838" w:h="11906" w:orient="landscape"/>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6E"/>
    <w:rsid w:val="001B0A9B"/>
    <w:rsid w:val="00290277"/>
    <w:rsid w:val="002A23F7"/>
    <w:rsid w:val="0036096B"/>
    <w:rsid w:val="003D5356"/>
    <w:rsid w:val="00466BD3"/>
    <w:rsid w:val="006F456E"/>
    <w:rsid w:val="00721C16"/>
    <w:rsid w:val="00744093"/>
    <w:rsid w:val="00785E1E"/>
    <w:rsid w:val="00986024"/>
    <w:rsid w:val="00A95DEE"/>
    <w:rsid w:val="00AF6B10"/>
    <w:rsid w:val="00B57779"/>
    <w:rsid w:val="00C72604"/>
    <w:rsid w:val="00D21D63"/>
    <w:rsid w:val="00E422B2"/>
    <w:rsid w:val="00EB6209"/>
    <w:rsid w:val="00EB6D1B"/>
    <w:rsid w:val="00F77AC7"/>
    <w:rsid w:val="00F80E62"/>
    <w:rsid w:val="00FD18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B59B"/>
  <w15:docId w15:val="{536AACBA-D6E2-4FFB-A18D-78962643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6E"/>
    <w:pPr>
      <w:spacing w:after="0" w:line="240" w:lineRule="auto"/>
      <w:jc w:val="both"/>
    </w:pPr>
    <w:rPr>
      <w:rFonts w:ascii="Arial" w:eastAsia="Times New Roman" w:hAnsi="Arial" w:cs="Times New Roman"/>
      <w:sz w:val="24"/>
      <w:szCs w:val="20"/>
      <w:lang w:val="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59"/>
    <w:qFormat/>
    <w:rsid w:val="006F456E"/>
    <w:pPr>
      <w:spacing w:after="0" w:line="240" w:lineRule="auto"/>
    </w:pPr>
    <w:rPr>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link w:val="DaftarParagrafKAR"/>
    <w:uiPriority w:val="34"/>
    <w:qFormat/>
    <w:rsid w:val="006F456E"/>
    <w:pPr>
      <w:ind w:left="720"/>
    </w:pPr>
    <w:rPr>
      <w:rFonts w:ascii="Times New Roman" w:hAnsi="Times New Roman"/>
      <w:sz w:val="20"/>
    </w:rPr>
  </w:style>
  <w:style w:type="paragraph" w:customStyle="1" w:styleId="ww">
    <w:name w:val="ww"/>
    <w:basedOn w:val="Normal"/>
    <w:rsid w:val="006F456E"/>
    <w:pPr>
      <w:ind w:left="491" w:right="72" w:hanging="491"/>
    </w:pPr>
    <w:rPr>
      <w:rFonts w:ascii="Arial Narrow" w:eastAsia="MS Mincho" w:hAnsi="Arial Narrow"/>
      <w:sz w:val="22"/>
      <w:szCs w:val="22"/>
      <w:lang w:val="id-ID" w:eastAsia="ja-JP"/>
    </w:rPr>
  </w:style>
  <w:style w:type="character" w:customStyle="1" w:styleId="DaftarParagrafKAR">
    <w:name w:val="Daftar Paragraf KAR"/>
    <w:basedOn w:val="FontParagrafDefault"/>
    <w:link w:val="DaftarParagraf"/>
    <w:uiPriority w:val="34"/>
    <w:qFormat/>
    <w:locked/>
    <w:rsid w:val="006F456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1187</TotalTime>
  <Pages>9</Pages>
  <Words>2028</Words>
  <Characters>11562</Characters>
  <Application>Microsoft Office Word</Application>
  <DocSecurity>0</DocSecurity>
  <Lines>96</Lines>
  <Paragraphs>27</Paragraphs>
  <ScaleCrop>false</ScaleCrop>
  <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Kisi-Kisi PSTS Gasal Projek IPAS</dc:title>
  <dc:creator>Akhmad Syafi'i Ma'arif</dc:creator>
  <cp:lastModifiedBy>Akhmad Syafi'i Ma'arif</cp:lastModifiedBy>
  <cp:revision>15</cp:revision>
  <dcterms:created xsi:type="dcterms:W3CDTF">2026-09-02T04:23:00Z</dcterms:created>
  <dcterms:modified xsi:type="dcterms:W3CDTF">2026-09-13T08:32:00Z</dcterms:modified>
</cp:coreProperties>
</file>